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4E62" w14:textId="77777777" w:rsidR="0066770C" w:rsidRPr="005A4769" w:rsidRDefault="0066770C" w:rsidP="0066770C">
      <w:pPr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289BC1F8" wp14:editId="7A6D0CEC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B73">
        <w:rPr>
          <w:rFonts w:ascii="Tahoma" w:eastAsia="Times New Roman" w:hAnsi="Tahoma" w:cs="Tahoma"/>
          <w:lang w:eastAsia="fr-FR"/>
        </w:rPr>
        <w:t xml:space="preserve">                                                             </w:t>
      </w:r>
      <w:r w:rsidR="00517B73" w:rsidRPr="00517B73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4495C507" wp14:editId="40B46ACB">
            <wp:extent cx="1147445" cy="1254760"/>
            <wp:effectExtent l="0" t="0" r="0" b="2540"/>
            <wp:docPr id="4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B389" w14:textId="77777777" w:rsidR="0066770C" w:rsidRPr="005A4769" w:rsidRDefault="0066770C" w:rsidP="0066770C">
      <w:pPr>
        <w:spacing w:before="100" w:beforeAutospacing="1" w:after="100" w:afterAutospacing="1"/>
        <w:jc w:val="center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5E224F82" w14:textId="77777777" w:rsidR="0066770C" w:rsidRPr="005A4769" w:rsidRDefault="0066770C" w:rsidP="0066770C">
      <w:pPr>
        <w:jc w:val="center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6471D200" wp14:editId="7D92252F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105AA" w14:textId="6A7ABEDE" w:rsidR="0066770C" w:rsidRPr="005A4769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5A4769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5A4769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97377D"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D66F7" w:rsidRPr="002D66F7">
        <w:rPr>
          <w:rFonts w:ascii="Tahoma" w:eastAsia="Times New Roman" w:hAnsi="Tahoma" w:cs="Tahoma"/>
          <w:b/>
          <w:bCs/>
          <w:lang w:eastAsia="fr-FR"/>
        </w:rPr>
        <w:t>N</w:t>
      </w:r>
      <w:r w:rsidR="0097377D" w:rsidRPr="002D66F7">
        <w:rPr>
          <w:rFonts w:ascii="Tahoma" w:eastAsia="Times New Roman" w:hAnsi="Tahoma" w:cs="Tahoma"/>
          <w:b/>
          <w:bCs/>
          <w:lang w:eastAsia="fr-FR"/>
        </w:rPr>
        <w:t xml:space="preserve">utrition et pathologies </w:t>
      </w:r>
      <w:r w:rsidR="00E83F14" w:rsidRPr="002D66F7">
        <w:rPr>
          <w:rFonts w:ascii="Tahoma" w:eastAsia="Times New Roman" w:hAnsi="Tahoma" w:cs="Tahoma"/>
          <w:b/>
          <w:bCs/>
          <w:lang w:eastAsia="fr-FR"/>
        </w:rPr>
        <w:t>néphrologiques</w:t>
      </w:r>
      <w:r w:rsidR="00ED02A9">
        <w:rPr>
          <w:rFonts w:ascii="Tahoma" w:eastAsia="Times New Roman" w:hAnsi="Tahoma" w:cs="Tahoma"/>
          <w:lang w:eastAsia="fr-FR"/>
        </w:rPr>
        <w:t xml:space="preserve"> </w:t>
      </w:r>
    </w:p>
    <w:p w14:paraId="705349FC" w14:textId="159B679F" w:rsidR="0066770C" w:rsidRPr="005A4769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5A4769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5A4769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5A4769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5D4974"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5D4974" w:rsidRPr="005A4769">
        <w:rPr>
          <w:rFonts w:ascii="Tahoma" w:eastAsia="Times New Roman" w:hAnsi="Tahoma" w:cs="Tahoma"/>
          <w:lang w:eastAsia="fr-FR"/>
        </w:rPr>
        <w:t>médecine A et médecine B</w:t>
      </w:r>
    </w:p>
    <w:p w14:paraId="464A32B8" w14:textId="77777777" w:rsidR="0066770C" w:rsidRPr="005A4769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5A4769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5A4769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97377D"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7377D" w:rsidRPr="005A4769">
        <w:rPr>
          <w:rFonts w:ascii="Tahoma" w:eastAsia="Times New Roman" w:hAnsi="Tahoma" w:cs="Tahoma"/>
          <w:lang w:eastAsia="fr-FR"/>
        </w:rPr>
        <w:t>nutrition- urologie-néphrologie</w:t>
      </w:r>
    </w:p>
    <w:p w14:paraId="2788A585" w14:textId="29CDD7DA" w:rsidR="0066770C" w:rsidRPr="005A4769" w:rsidRDefault="0066770C" w:rsidP="005D497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lang w:eastAsia="fr-FR"/>
        </w:rPr>
        <w:br/>
      </w:r>
      <w:r w:rsidRPr="005A4769">
        <w:rPr>
          <w:rFonts w:ascii="Tahoma" w:eastAsia="Times New Roman" w:hAnsi="Tahoma" w:cs="Tahoma"/>
          <w:b/>
          <w:bCs/>
          <w:lang w:eastAsia="fr-FR"/>
        </w:rPr>
        <w:t>Public cible :</w:t>
      </w:r>
      <w:r w:rsidR="005D4974"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5D4974" w:rsidRPr="005A4769">
        <w:rPr>
          <w:rFonts w:ascii="Tahoma" w:eastAsia="Times New Roman" w:hAnsi="Tahoma" w:cs="Tahoma"/>
          <w:lang w:eastAsia="fr-FR"/>
        </w:rPr>
        <w:t xml:space="preserve">les </w:t>
      </w:r>
      <w:r w:rsidR="0097377D" w:rsidRPr="005A4769">
        <w:rPr>
          <w:rFonts w:ascii="Tahoma" w:eastAsia="Times New Roman" w:hAnsi="Tahoma" w:cs="Tahoma"/>
          <w:lang w:eastAsia="fr-FR"/>
        </w:rPr>
        <w:t xml:space="preserve">étudiants </w:t>
      </w:r>
      <w:r w:rsidR="005D4974" w:rsidRPr="005A4769">
        <w:rPr>
          <w:rFonts w:ascii="Tahoma" w:eastAsia="Times New Roman" w:hAnsi="Tahoma" w:cs="Tahoma"/>
          <w:lang w:eastAsia="fr-FR"/>
        </w:rPr>
        <w:t xml:space="preserve">du </w:t>
      </w:r>
      <w:r w:rsidR="0097377D" w:rsidRPr="005A4769">
        <w:rPr>
          <w:rFonts w:ascii="Tahoma" w:eastAsia="Times New Roman" w:hAnsi="Tahoma" w:cs="Tahoma"/>
          <w:lang w:eastAsia="fr-FR"/>
        </w:rPr>
        <w:t>TCEM</w:t>
      </w:r>
      <w:r w:rsidR="005D4974" w:rsidRPr="005A4769">
        <w:rPr>
          <w:rFonts w:ascii="Tahoma" w:eastAsia="Times New Roman" w:hAnsi="Tahoma" w:cs="Tahoma"/>
          <w:lang w:eastAsia="fr-FR"/>
        </w:rPr>
        <w:t xml:space="preserve"> des spécialités suivantes : nutrition- urologie-</w:t>
      </w:r>
      <w:r w:rsidR="00BC18A8" w:rsidRPr="005A4769">
        <w:rPr>
          <w:rFonts w:ascii="Tahoma" w:eastAsia="Times New Roman" w:hAnsi="Tahoma" w:cs="Tahoma"/>
          <w:lang w:eastAsia="fr-FR"/>
        </w:rPr>
        <w:t xml:space="preserve">  </w:t>
      </w:r>
      <w:r w:rsidR="00517B73">
        <w:rPr>
          <w:rFonts w:ascii="Tahoma" w:eastAsia="Times New Roman" w:hAnsi="Tahoma" w:cs="Tahoma"/>
          <w:lang w:eastAsia="fr-FR"/>
        </w:rPr>
        <w:t xml:space="preserve">             </w:t>
      </w:r>
      <w:r w:rsidR="005D4974" w:rsidRPr="005A4769">
        <w:rPr>
          <w:rFonts w:ascii="Tahoma" w:eastAsia="Times New Roman" w:hAnsi="Tahoma" w:cs="Tahoma"/>
          <w:lang w:eastAsia="fr-FR"/>
        </w:rPr>
        <w:t>néphrologie</w:t>
      </w:r>
      <w:r w:rsidR="007142E3">
        <w:rPr>
          <w:rFonts w:ascii="Tahoma" w:eastAsia="Times New Roman" w:hAnsi="Tahoma" w:cs="Tahoma"/>
          <w:lang w:eastAsia="fr-FR"/>
        </w:rPr>
        <w:t xml:space="preserve"> </w:t>
      </w:r>
      <w:r w:rsidR="007142E3">
        <w:rPr>
          <w:rFonts w:ascii="Tahoma" w:eastAsia="Tahoma" w:hAnsi="Tahoma" w:cs="Tahoma"/>
        </w:rPr>
        <w:t>et médecine de famille</w:t>
      </w:r>
    </w:p>
    <w:p w14:paraId="4042AFA4" w14:textId="77777777" w:rsidR="00AC63A7" w:rsidRPr="005A4769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5A4769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5A4769">
        <w:rPr>
          <w:rFonts w:ascii="Tahoma" w:eastAsia="Times New Roman" w:hAnsi="Tahoma" w:cs="Tahoma"/>
          <w:b/>
          <w:bCs/>
          <w:lang w:eastAsia="fr-FR"/>
        </w:rPr>
        <w:t>pour l’</w:t>
      </w:r>
      <w:r w:rsidRPr="005A4769">
        <w:rPr>
          <w:rFonts w:ascii="Tahoma" w:eastAsia="Times New Roman" w:hAnsi="Tahoma" w:cs="Tahoma"/>
          <w:b/>
          <w:bCs/>
          <w:lang w:eastAsia="fr-FR"/>
        </w:rPr>
        <w:t>inscription :</w:t>
      </w:r>
      <w:r w:rsidR="004A4E6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4A4E6C" w:rsidRPr="004A4E6C">
        <w:rPr>
          <w:rFonts w:ascii="Tahoma" w:eastAsia="Times New Roman" w:hAnsi="Tahoma" w:cs="Tahoma"/>
          <w:b/>
          <w:bCs/>
          <w:lang w:eastAsia="fr-FR"/>
        </w:rPr>
        <w:t>https://forms.gle/WtXMopLHfCbRMTKy5</w:t>
      </w:r>
    </w:p>
    <w:p w14:paraId="5958F5A0" w14:textId="77777777" w:rsidR="00AC63A7" w:rsidRPr="004A4E6C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b/>
          <w:bCs/>
          <w:lang w:eastAsia="fr-FR"/>
        </w:rPr>
        <w:t>Date :</w:t>
      </w:r>
      <w:r w:rsidR="004A4E6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4A4E6C" w:rsidRPr="004A4E6C">
        <w:rPr>
          <w:rFonts w:ascii="Tahoma" w:eastAsia="Times New Roman" w:hAnsi="Tahoma" w:cs="Tahoma"/>
          <w:lang w:eastAsia="fr-FR"/>
        </w:rPr>
        <w:t>Samedi 20 avril 2024</w:t>
      </w:r>
    </w:p>
    <w:p w14:paraId="44D3ED2A" w14:textId="13DEB521" w:rsidR="00AC63A7" w:rsidRPr="00517B73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b/>
          <w:bCs/>
          <w:lang w:eastAsia="fr-FR"/>
        </w:rPr>
        <w:t>Lieu :</w:t>
      </w:r>
      <w:r w:rsidR="00BC18A8"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517B73">
        <w:rPr>
          <w:rFonts w:ascii="Tahoma" w:eastAsia="Times New Roman" w:hAnsi="Tahoma" w:cs="Tahoma"/>
          <w:lang w:eastAsia="fr-FR"/>
        </w:rPr>
        <w:t xml:space="preserve">Amphi </w:t>
      </w:r>
      <w:r w:rsidR="007142E3">
        <w:rPr>
          <w:rFonts w:ascii="Tahoma" w:eastAsia="Times New Roman" w:hAnsi="Tahoma" w:cs="Tahoma"/>
          <w:lang w:eastAsia="fr-FR"/>
        </w:rPr>
        <w:t>2, FMT</w:t>
      </w:r>
    </w:p>
    <w:p w14:paraId="113E4FA2" w14:textId="77777777" w:rsidR="002260A6" w:rsidRPr="005A4769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lang w:eastAsia="fr-FR"/>
        </w:rPr>
        <w:br/>
      </w:r>
      <w:r w:rsidRPr="005A4769">
        <w:rPr>
          <w:rFonts w:ascii="Tahoma" w:eastAsia="Times New Roman" w:hAnsi="Tahoma" w:cs="Tahoma"/>
          <w:b/>
          <w:bCs/>
          <w:lang w:eastAsia="fr-FR"/>
        </w:rPr>
        <w:t>Coordinateur :</w:t>
      </w:r>
      <w:r w:rsidR="00B0401A" w:rsidRPr="005A476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260A6" w:rsidRPr="005A4769">
        <w:rPr>
          <w:rFonts w:ascii="Tahoma" w:eastAsia="Times New Roman" w:hAnsi="Tahoma" w:cs="Tahoma"/>
          <w:lang w:eastAsia="fr-FR"/>
        </w:rPr>
        <w:t xml:space="preserve">Dr </w:t>
      </w:r>
      <w:proofErr w:type="spellStart"/>
      <w:r w:rsidR="002260A6" w:rsidRPr="005A4769">
        <w:rPr>
          <w:rFonts w:ascii="Tahoma" w:eastAsia="Times New Roman" w:hAnsi="Tahoma" w:cs="Tahoma"/>
          <w:lang w:eastAsia="fr-FR"/>
        </w:rPr>
        <w:t>Yosra</w:t>
      </w:r>
      <w:proofErr w:type="spellEnd"/>
      <w:r w:rsidR="002260A6" w:rsidRPr="005A4769">
        <w:rPr>
          <w:rFonts w:ascii="Tahoma" w:eastAsia="Times New Roman" w:hAnsi="Tahoma" w:cs="Tahoma"/>
          <w:lang w:eastAsia="fr-FR"/>
        </w:rPr>
        <w:t xml:space="preserve"> Htira  </w:t>
      </w:r>
    </w:p>
    <w:p w14:paraId="1E81B87E" w14:textId="77777777" w:rsidR="0066770C" w:rsidRPr="005A4769" w:rsidRDefault="002260A6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lang w:eastAsia="fr-FR"/>
        </w:rPr>
        <w:t xml:space="preserve">                        </w:t>
      </w:r>
      <w:r w:rsidR="00B0401A" w:rsidRPr="005A4769">
        <w:rPr>
          <w:rFonts w:ascii="Tahoma" w:eastAsia="Times New Roman" w:hAnsi="Tahoma" w:cs="Tahoma"/>
          <w:lang w:eastAsia="fr-FR"/>
        </w:rPr>
        <w:t>MCA en nutrition et maladies nutritionnelles</w:t>
      </w:r>
    </w:p>
    <w:p w14:paraId="718F8DEA" w14:textId="77777777" w:rsidR="0066770C" w:rsidRPr="005A4769" w:rsidRDefault="00517B73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proofErr w:type="spellStart"/>
      <w:r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="0066770C" w:rsidRPr="005A4769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</w:p>
    <w:p w14:paraId="2B44498A" w14:textId="77777777" w:rsidR="00B73698" w:rsidRPr="005A4769" w:rsidRDefault="00B73698" w:rsidP="002260A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5A4769">
        <w:rPr>
          <w:rFonts w:ascii="Tahoma" w:eastAsia="Times New Roman" w:hAnsi="Tahoma" w:cs="Tahoma"/>
          <w:lang w:eastAsia="fr-FR"/>
        </w:rPr>
        <w:t xml:space="preserve">Planifier la prise en charge </w:t>
      </w:r>
      <w:r w:rsidR="00E83F14" w:rsidRPr="005A4769">
        <w:rPr>
          <w:rFonts w:ascii="Tahoma" w:eastAsia="Times New Roman" w:hAnsi="Tahoma" w:cs="Tahoma"/>
          <w:lang w:eastAsia="fr-FR"/>
        </w:rPr>
        <w:t>de la maladie rénale</w:t>
      </w:r>
      <w:r w:rsidR="002260A6" w:rsidRPr="005A4769">
        <w:rPr>
          <w:rFonts w:ascii="Tahoma" w:eastAsia="Times New Roman" w:hAnsi="Tahoma" w:cs="Tahoma"/>
          <w:lang w:eastAsia="fr-FR"/>
        </w:rPr>
        <w:t xml:space="preserve"> chronique </w:t>
      </w:r>
      <w:r w:rsidR="00E83F14" w:rsidRPr="005A4769">
        <w:rPr>
          <w:rFonts w:ascii="Tahoma" w:eastAsia="Times New Roman" w:hAnsi="Tahoma" w:cs="Tahoma"/>
          <w:lang w:eastAsia="fr-FR"/>
        </w:rPr>
        <w:t>quel que soit son stade et son origine.</w:t>
      </w:r>
    </w:p>
    <w:p w14:paraId="75C5EC9A" w14:textId="77777777" w:rsidR="0066770C" w:rsidRPr="005A4769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5A4769">
        <w:rPr>
          <w:rFonts w:ascii="Tahoma" w:eastAsia="Times New Roman" w:hAnsi="Tahoma" w:cs="Tahoma"/>
          <w:lang w:eastAsia="fr-FR"/>
        </w:rPr>
        <w:br/>
      </w:r>
      <w:r w:rsidRPr="005A4769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5A4769">
        <w:rPr>
          <w:rFonts w:ascii="Tahoma" w:eastAsia="Times New Roman" w:hAnsi="Tahoma" w:cs="Tahoma"/>
          <w:b/>
          <w:bCs/>
          <w:lang w:eastAsia="fr-FR"/>
        </w:rPr>
        <w:t>sp</w:t>
      </w:r>
      <w:r w:rsidR="004A4E6C">
        <w:rPr>
          <w:rFonts w:ascii="Tahoma" w:eastAsia="Times New Roman" w:hAnsi="Tahoma" w:cs="Tahoma"/>
          <w:b/>
          <w:bCs/>
          <w:lang w:eastAsia="fr-FR"/>
        </w:rPr>
        <w:t>écifiques</w:t>
      </w:r>
      <w:proofErr w:type="spellEnd"/>
      <w:r w:rsidR="004A4E6C">
        <w:rPr>
          <w:rFonts w:ascii="Tahoma" w:eastAsia="Times New Roman" w:hAnsi="Tahoma" w:cs="Tahoma"/>
          <w:b/>
          <w:bCs/>
          <w:lang w:eastAsia="fr-FR"/>
        </w:rPr>
        <w:t xml:space="preserve"> de l’EPU</w:t>
      </w:r>
      <w:r w:rsidRPr="005A4769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4512B5FF" w14:textId="77777777" w:rsidR="00E83F14" w:rsidRPr="005A4769" w:rsidRDefault="00E83F14" w:rsidP="005A476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</w:rPr>
      </w:pPr>
      <w:r w:rsidRPr="005A4769">
        <w:rPr>
          <w:rFonts w:ascii="Tahoma" w:hAnsi="Tahoma" w:cs="Tahoma"/>
        </w:rPr>
        <w:t xml:space="preserve"> Evaluer l’état nutritionnel d’un patient avec une insuffisance rénale chronique</w:t>
      </w:r>
    </w:p>
    <w:p w14:paraId="79DCE0C2" w14:textId="77777777" w:rsidR="000568DB" w:rsidRPr="005A4769" w:rsidRDefault="000568DB" w:rsidP="005A476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</w:rPr>
      </w:pPr>
      <w:r w:rsidRPr="005A4769">
        <w:rPr>
          <w:rFonts w:ascii="Tahoma" w:hAnsi="Tahoma" w:cs="Tahoma"/>
        </w:rPr>
        <w:t>Réunir les éléments cliniques et paracliniques en faveur d’une or</w:t>
      </w:r>
      <w:r w:rsidR="00C04870" w:rsidRPr="005A4769">
        <w:rPr>
          <w:rFonts w:ascii="Tahoma" w:hAnsi="Tahoma" w:cs="Tahoma"/>
        </w:rPr>
        <w:t xml:space="preserve">igine glomérulaire ou </w:t>
      </w:r>
      <w:proofErr w:type="spellStart"/>
      <w:r w:rsidR="00C04870" w:rsidRPr="005A4769">
        <w:rPr>
          <w:rFonts w:ascii="Tahoma" w:hAnsi="Tahoma" w:cs="Tahoma"/>
        </w:rPr>
        <w:t>tubulo</w:t>
      </w:r>
      <w:proofErr w:type="spellEnd"/>
      <w:r w:rsidR="00C04870" w:rsidRPr="005A4769">
        <w:rPr>
          <w:rFonts w:ascii="Tahoma" w:hAnsi="Tahoma" w:cs="Tahoma"/>
        </w:rPr>
        <w:t xml:space="preserve">-interstitielle </w:t>
      </w:r>
      <w:r w:rsidRPr="005A4769">
        <w:rPr>
          <w:rFonts w:ascii="Tahoma" w:hAnsi="Tahoma" w:cs="Tahoma"/>
        </w:rPr>
        <w:t>d’une insuffisance rénale chronique.</w:t>
      </w:r>
    </w:p>
    <w:p w14:paraId="29A76C9D" w14:textId="77777777" w:rsidR="00E83F14" w:rsidRPr="005A4769" w:rsidRDefault="000568DB" w:rsidP="005A476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</w:rPr>
      </w:pPr>
      <w:r w:rsidRPr="005A4769">
        <w:rPr>
          <w:rFonts w:ascii="Tahoma" w:hAnsi="Tahoma" w:cs="Tahoma"/>
        </w:rPr>
        <w:t>Prendre</w:t>
      </w:r>
      <w:r w:rsidR="00E83F14" w:rsidRPr="005A4769">
        <w:rPr>
          <w:rFonts w:ascii="Tahoma" w:hAnsi="Tahoma" w:cs="Tahoma"/>
        </w:rPr>
        <w:t xml:space="preserve"> en charge un patient insuffisant rénal chronique en pré-dialyse</w:t>
      </w:r>
    </w:p>
    <w:p w14:paraId="16FE7983" w14:textId="107EFC7E" w:rsidR="00E83F14" w:rsidRPr="005A4769" w:rsidRDefault="005E19D8" w:rsidP="005A476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</w:rPr>
      </w:pPr>
      <w:r w:rsidRPr="005A4769">
        <w:rPr>
          <w:rFonts w:ascii="Tahoma" w:hAnsi="Tahoma" w:cs="Tahoma"/>
        </w:rPr>
        <w:t>Prendre en</w:t>
      </w:r>
      <w:r w:rsidR="00E83F14" w:rsidRPr="005A4769">
        <w:rPr>
          <w:rFonts w:ascii="Tahoma" w:hAnsi="Tahoma" w:cs="Tahoma"/>
        </w:rPr>
        <w:t xml:space="preserve"> charge un patient insuffisant rénal chronique au stade de dialyse</w:t>
      </w:r>
    </w:p>
    <w:p w14:paraId="3B884C17" w14:textId="77777777" w:rsidR="00517B73" w:rsidRDefault="0066770C" w:rsidP="00517B7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5A4769">
        <w:rPr>
          <w:rFonts w:ascii="Tahoma" w:eastAsia="Times New Roman" w:hAnsi="Tahoma" w:cs="Tahoma"/>
          <w:b/>
          <w:bCs/>
          <w:lang w:eastAsia="fr-FR"/>
        </w:rPr>
        <w:lastRenderedPageBreak/>
        <w:t xml:space="preserve">Programme </w:t>
      </w:r>
      <w:proofErr w:type="spellStart"/>
      <w:r w:rsidRPr="005A4769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5A4769">
        <w:rPr>
          <w:rFonts w:ascii="Tahoma" w:eastAsia="Times New Roman" w:hAnsi="Tahoma" w:cs="Tahoma"/>
          <w:b/>
          <w:bCs/>
          <w:lang w:eastAsia="fr-FR"/>
        </w:rPr>
        <w:t xml:space="preserve">́ : </w:t>
      </w:r>
      <w:r w:rsidR="0046061A">
        <w:rPr>
          <w:rFonts w:ascii="Tahoma" w:eastAsia="Times New Roman" w:hAnsi="Tahoma" w:cs="Tahoma"/>
          <w:b/>
          <w:bCs/>
          <w:lang w:eastAsia="fr-FR"/>
        </w:rPr>
        <w:t>Enseignement basé sur les cas</w:t>
      </w:r>
    </w:p>
    <w:p w14:paraId="7B2811EC" w14:textId="56601D91" w:rsidR="002D66F7" w:rsidRDefault="005E19D8" w:rsidP="00517B7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8h30 </w:t>
      </w:r>
      <w:r w:rsidR="002D66F7">
        <w:rPr>
          <w:rFonts w:ascii="Tahoma" w:eastAsia="Times New Roman" w:hAnsi="Tahoma" w:cs="Tahoma"/>
          <w:b/>
          <w:bCs/>
          <w:lang w:eastAsia="fr-FR"/>
        </w:rPr>
        <w:t>Accueil et pré-test</w:t>
      </w:r>
    </w:p>
    <w:p w14:paraId="76DBDC5A" w14:textId="77777777" w:rsidR="002260A6" w:rsidRPr="00517B73" w:rsidRDefault="000C61FB" w:rsidP="00517B7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hAnsi="Tahoma" w:cs="Tahoma"/>
        </w:rPr>
        <w:t>9h00 – 9h45</w:t>
      </w:r>
      <w:r w:rsidR="005D4974" w:rsidRPr="005A4769">
        <w:rPr>
          <w:rFonts w:ascii="Tahoma" w:hAnsi="Tahoma" w:cs="Tahoma"/>
        </w:rPr>
        <w:t xml:space="preserve">: </w:t>
      </w:r>
      <w:r w:rsidR="002260A6" w:rsidRPr="005A4769">
        <w:rPr>
          <w:rFonts w:ascii="Tahoma" w:hAnsi="Tahoma" w:cs="Tahoma"/>
        </w:rPr>
        <w:t>Les</w:t>
      </w:r>
      <w:r w:rsidR="004A4E6C">
        <w:rPr>
          <w:rFonts w:ascii="Tahoma" w:hAnsi="Tahoma" w:cs="Tahoma"/>
        </w:rPr>
        <w:t xml:space="preserve"> hyperuricémies : Dr </w:t>
      </w:r>
      <w:proofErr w:type="spellStart"/>
      <w:r w:rsidR="004A4E6C">
        <w:rPr>
          <w:rFonts w:ascii="Tahoma" w:hAnsi="Tahoma" w:cs="Tahoma"/>
        </w:rPr>
        <w:t>Chaima</w:t>
      </w:r>
      <w:proofErr w:type="spellEnd"/>
      <w:r w:rsidR="004A4E6C">
        <w:rPr>
          <w:rFonts w:ascii="Tahoma" w:hAnsi="Tahoma" w:cs="Tahoma"/>
        </w:rPr>
        <w:t xml:space="preserve"> </w:t>
      </w:r>
      <w:proofErr w:type="spellStart"/>
      <w:r w:rsidR="004A4E6C">
        <w:rPr>
          <w:rFonts w:ascii="Tahoma" w:hAnsi="Tahoma" w:cs="Tahoma"/>
        </w:rPr>
        <w:t>Jemai</w:t>
      </w:r>
      <w:proofErr w:type="spellEnd"/>
    </w:p>
    <w:p w14:paraId="6BA16C44" w14:textId="77777777" w:rsidR="002260A6" w:rsidRPr="005A4769" w:rsidRDefault="000C61FB" w:rsidP="004A4E6C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9h45</w:t>
      </w:r>
      <w:r w:rsidR="005D4974" w:rsidRPr="005A4769">
        <w:rPr>
          <w:rFonts w:ascii="Tahoma" w:hAnsi="Tahoma" w:cs="Tahoma"/>
        </w:rPr>
        <w:t xml:space="preserve"> </w:t>
      </w:r>
      <w:r w:rsidR="004A4E6C">
        <w:rPr>
          <w:rFonts w:ascii="Tahoma" w:hAnsi="Tahoma" w:cs="Tahoma"/>
        </w:rPr>
        <w:t>–</w:t>
      </w:r>
      <w:r w:rsidR="005D4974" w:rsidRPr="005A4769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0h45</w:t>
      </w:r>
      <w:r w:rsidR="005D4974" w:rsidRPr="005A4769">
        <w:rPr>
          <w:rFonts w:ascii="Tahoma" w:hAnsi="Tahoma" w:cs="Tahoma"/>
        </w:rPr>
        <w:t xml:space="preserve">: </w:t>
      </w:r>
      <w:r w:rsidR="002260A6" w:rsidRPr="005A4769">
        <w:rPr>
          <w:rFonts w:ascii="Tahoma" w:hAnsi="Tahoma" w:cs="Tahoma"/>
        </w:rPr>
        <w:t>La</w:t>
      </w:r>
      <w:r w:rsidR="004A4E6C">
        <w:rPr>
          <w:rFonts w:ascii="Tahoma" w:hAnsi="Tahoma" w:cs="Tahoma"/>
        </w:rPr>
        <w:t xml:space="preserve"> maladie lithiasique : </w:t>
      </w:r>
      <w:proofErr w:type="spellStart"/>
      <w:r w:rsidR="004A4E6C">
        <w:rPr>
          <w:rFonts w:ascii="Tahoma" w:hAnsi="Tahoma" w:cs="Tahoma"/>
        </w:rPr>
        <w:t>Pr.Ag</w:t>
      </w:r>
      <w:proofErr w:type="spellEnd"/>
      <w:r w:rsidR="004A4E6C">
        <w:rPr>
          <w:rFonts w:ascii="Tahoma" w:hAnsi="Tahoma" w:cs="Tahoma"/>
        </w:rPr>
        <w:t xml:space="preserve"> Ahmed Saadi – Dr Imen </w:t>
      </w:r>
      <w:proofErr w:type="spellStart"/>
      <w:r w:rsidR="004A4E6C">
        <w:rPr>
          <w:rFonts w:ascii="Tahoma" w:hAnsi="Tahoma" w:cs="Tahoma"/>
        </w:rPr>
        <w:t>Hedfi</w:t>
      </w:r>
      <w:proofErr w:type="spellEnd"/>
    </w:p>
    <w:p w14:paraId="2AC36B69" w14:textId="77777777" w:rsidR="002260A6" w:rsidRPr="000C61FB" w:rsidRDefault="000C61FB" w:rsidP="004A4E6C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11h</w:t>
      </w:r>
      <w:r w:rsidR="004A4E6C">
        <w:rPr>
          <w:rFonts w:ascii="Tahoma" w:hAnsi="Tahoma" w:cs="Tahoma"/>
        </w:rPr>
        <w:t xml:space="preserve"> – 12h</w:t>
      </w:r>
      <w:r>
        <w:rPr>
          <w:rFonts w:ascii="Tahoma" w:hAnsi="Tahoma" w:cs="Tahoma"/>
        </w:rPr>
        <w:t>15</w:t>
      </w:r>
      <w:r w:rsidR="005D4974" w:rsidRPr="005A4769">
        <w:rPr>
          <w:rFonts w:ascii="Tahoma" w:hAnsi="Tahoma" w:cs="Tahoma"/>
        </w:rPr>
        <w:t xml:space="preserve">: </w:t>
      </w:r>
      <w:r w:rsidR="002260A6" w:rsidRPr="005A4769">
        <w:rPr>
          <w:rFonts w:ascii="Tahoma" w:hAnsi="Tahoma" w:cs="Tahoma"/>
        </w:rPr>
        <w:t>Insuffisance rénale chron</w:t>
      </w:r>
      <w:r w:rsidR="004A4E6C">
        <w:rPr>
          <w:rFonts w:ascii="Tahoma" w:hAnsi="Tahoma" w:cs="Tahoma"/>
        </w:rPr>
        <w:t xml:space="preserve">ique et </w:t>
      </w:r>
      <w:proofErr w:type="spellStart"/>
      <w:r w:rsidR="004A4E6C">
        <w:rPr>
          <w:rFonts w:ascii="Tahoma" w:hAnsi="Tahoma" w:cs="Tahoma"/>
        </w:rPr>
        <w:t>prédialyse</w:t>
      </w:r>
      <w:proofErr w:type="spellEnd"/>
      <w:r w:rsidR="004A4E6C">
        <w:rPr>
          <w:rFonts w:ascii="Tahoma" w:hAnsi="Tahoma" w:cs="Tahoma"/>
        </w:rPr>
        <w:t xml:space="preserve"> : Pr. </w:t>
      </w:r>
      <w:r w:rsidR="004A4E6C" w:rsidRPr="00517B73">
        <w:rPr>
          <w:rFonts w:ascii="Tahoma" w:hAnsi="Tahoma" w:cs="Tahoma"/>
        </w:rPr>
        <w:t xml:space="preserve">Ag </w:t>
      </w:r>
      <w:proofErr w:type="spellStart"/>
      <w:r w:rsidR="004A4E6C" w:rsidRPr="00517B73">
        <w:rPr>
          <w:rFonts w:ascii="Tahoma" w:hAnsi="Tahoma" w:cs="Tahoma"/>
        </w:rPr>
        <w:t>Yosra</w:t>
      </w:r>
      <w:proofErr w:type="spellEnd"/>
      <w:r w:rsidR="004A4E6C" w:rsidRPr="00517B73">
        <w:rPr>
          <w:rFonts w:ascii="Tahoma" w:hAnsi="Tahoma" w:cs="Tahoma"/>
        </w:rPr>
        <w:t xml:space="preserve"> </w:t>
      </w:r>
      <w:proofErr w:type="spellStart"/>
      <w:r w:rsidR="004A4E6C" w:rsidRPr="00517B73">
        <w:rPr>
          <w:rFonts w:ascii="Tahoma" w:hAnsi="Tahoma" w:cs="Tahoma"/>
        </w:rPr>
        <w:t>Htira</w:t>
      </w:r>
      <w:proofErr w:type="spellEnd"/>
      <w:r w:rsidR="004A4E6C" w:rsidRPr="00517B73">
        <w:rPr>
          <w:rFonts w:ascii="Tahoma" w:hAnsi="Tahoma" w:cs="Tahoma"/>
        </w:rPr>
        <w:t xml:space="preserve"> –</w:t>
      </w:r>
      <w:proofErr w:type="spellStart"/>
      <w:r w:rsidR="004A4E6C" w:rsidRPr="00517B73">
        <w:rPr>
          <w:rFonts w:ascii="Tahoma" w:hAnsi="Tahoma" w:cs="Tahoma"/>
        </w:rPr>
        <w:t>Pr.Ag</w:t>
      </w:r>
      <w:proofErr w:type="spellEnd"/>
      <w:r w:rsidR="004A4E6C" w:rsidRPr="00517B73">
        <w:rPr>
          <w:rFonts w:ascii="Tahoma" w:hAnsi="Tahoma" w:cs="Tahoma"/>
        </w:rPr>
        <w:t xml:space="preserve">. </w:t>
      </w:r>
      <w:r w:rsidR="00517B73" w:rsidRPr="00517B73">
        <w:rPr>
          <w:rFonts w:ascii="Tahoma" w:hAnsi="Tahoma" w:cs="Tahoma"/>
        </w:rPr>
        <w:t xml:space="preserve">     </w:t>
      </w:r>
      <w:r w:rsidR="004A4E6C" w:rsidRPr="000C61FB">
        <w:rPr>
          <w:rFonts w:ascii="Tahoma" w:hAnsi="Tahoma" w:cs="Tahoma"/>
        </w:rPr>
        <w:t>Ikram Mami</w:t>
      </w:r>
    </w:p>
    <w:p w14:paraId="25FC549E" w14:textId="77777777" w:rsidR="005D4974" w:rsidRPr="005A4769" w:rsidRDefault="000C61FB" w:rsidP="004A4E6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hAnsi="Tahoma" w:cs="Tahoma"/>
        </w:rPr>
        <w:t>12h15– 13h30</w:t>
      </w:r>
      <w:r w:rsidR="005D4974" w:rsidRPr="005A4769">
        <w:rPr>
          <w:rFonts w:ascii="Tahoma" w:hAnsi="Tahoma" w:cs="Tahoma"/>
        </w:rPr>
        <w:t xml:space="preserve"> : </w:t>
      </w:r>
      <w:r w:rsidR="002260A6" w:rsidRPr="005A4769">
        <w:rPr>
          <w:rFonts w:ascii="Tahoma" w:hAnsi="Tahoma" w:cs="Tahoma"/>
        </w:rPr>
        <w:t xml:space="preserve">Insuffisance rénale chronique et dialyse : </w:t>
      </w:r>
      <w:proofErr w:type="spellStart"/>
      <w:r w:rsidR="004A4E6C">
        <w:rPr>
          <w:rFonts w:ascii="Tahoma" w:hAnsi="Tahoma" w:cs="Tahoma"/>
        </w:rPr>
        <w:t>Pr.Ag</w:t>
      </w:r>
      <w:proofErr w:type="spellEnd"/>
      <w:r w:rsidR="004A4E6C">
        <w:rPr>
          <w:rFonts w:ascii="Tahoma" w:hAnsi="Tahoma" w:cs="Tahoma"/>
        </w:rPr>
        <w:t xml:space="preserve"> </w:t>
      </w:r>
      <w:proofErr w:type="spellStart"/>
      <w:r w:rsidR="004A4E6C">
        <w:rPr>
          <w:rFonts w:ascii="Tahoma" w:hAnsi="Tahoma" w:cs="Tahoma"/>
        </w:rPr>
        <w:t>Haifa</w:t>
      </w:r>
      <w:proofErr w:type="spellEnd"/>
      <w:r w:rsidR="004A4E6C">
        <w:rPr>
          <w:rFonts w:ascii="Tahoma" w:hAnsi="Tahoma" w:cs="Tahoma"/>
        </w:rPr>
        <w:t xml:space="preserve"> </w:t>
      </w:r>
      <w:proofErr w:type="spellStart"/>
      <w:r w:rsidR="004A4E6C">
        <w:rPr>
          <w:rFonts w:ascii="Tahoma" w:hAnsi="Tahoma" w:cs="Tahoma"/>
        </w:rPr>
        <w:t>Abdesselem</w:t>
      </w:r>
      <w:proofErr w:type="spellEnd"/>
      <w:r w:rsidR="004A4E6C">
        <w:rPr>
          <w:rFonts w:ascii="Tahoma" w:hAnsi="Tahoma" w:cs="Tahoma"/>
        </w:rPr>
        <w:t xml:space="preserve">- Dr Sahar </w:t>
      </w:r>
      <w:proofErr w:type="spellStart"/>
      <w:r w:rsidR="004A4E6C">
        <w:rPr>
          <w:rFonts w:ascii="Tahoma" w:hAnsi="Tahoma" w:cs="Tahoma"/>
        </w:rPr>
        <w:t>Aguerbi</w:t>
      </w:r>
      <w:proofErr w:type="spellEnd"/>
    </w:p>
    <w:p w14:paraId="5A3300F6" w14:textId="79AD9EBC" w:rsidR="002D66F7" w:rsidRDefault="005E19D8" w:rsidP="002D66F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13h30 P</w:t>
      </w:r>
      <w:r w:rsidR="002D66F7">
        <w:rPr>
          <w:rFonts w:ascii="Tahoma" w:eastAsia="Times New Roman" w:hAnsi="Tahoma" w:cs="Tahoma"/>
          <w:b/>
          <w:bCs/>
          <w:lang w:eastAsia="fr-FR"/>
        </w:rPr>
        <w:t>ost-test</w:t>
      </w:r>
      <w:r>
        <w:rPr>
          <w:rFonts w:ascii="Tahoma" w:eastAsia="Times New Roman" w:hAnsi="Tahoma" w:cs="Tahoma"/>
          <w:b/>
          <w:bCs/>
          <w:lang w:eastAsia="fr-FR"/>
        </w:rPr>
        <w:t xml:space="preserve"> et</w:t>
      </w:r>
      <w:r w:rsidRPr="005E19D8">
        <w:rPr>
          <w:rFonts w:ascii="Tahoma" w:eastAsia="Times New Roman" w:hAnsi="Tahoma" w:cs="Tahoma"/>
          <w:b/>
          <w:bCs/>
          <w:lang w:eastAsia="fr-FR"/>
        </w:rPr>
        <w:t xml:space="preserve"> </w:t>
      </w:r>
      <w:r>
        <w:rPr>
          <w:rFonts w:ascii="Tahoma" w:eastAsia="Times New Roman" w:hAnsi="Tahoma" w:cs="Tahoma"/>
          <w:b/>
          <w:bCs/>
          <w:lang w:eastAsia="fr-FR"/>
        </w:rPr>
        <w:t xml:space="preserve">clôture </w:t>
      </w:r>
    </w:p>
    <w:p w14:paraId="5C46F116" w14:textId="77777777" w:rsidR="00BA7162" w:rsidRPr="005A4769" w:rsidRDefault="00BA7162">
      <w:pPr>
        <w:rPr>
          <w:rFonts w:ascii="Tahoma" w:hAnsi="Tahoma" w:cs="Tahoma"/>
        </w:rPr>
      </w:pPr>
    </w:p>
    <w:sectPr w:rsidR="00BA7162" w:rsidRPr="005A4769" w:rsidSect="00587A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C1E"/>
    <w:multiLevelType w:val="hybridMultilevel"/>
    <w:tmpl w:val="592441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0568DB"/>
    <w:rsid w:val="00073F42"/>
    <w:rsid w:val="000C61FB"/>
    <w:rsid w:val="001147ED"/>
    <w:rsid w:val="001D0784"/>
    <w:rsid w:val="001F4531"/>
    <w:rsid w:val="002260A6"/>
    <w:rsid w:val="002839D5"/>
    <w:rsid w:val="002C2D0F"/>
    <w:rsid w:val="002D66F7"/>
    <w:rsid w:val="0046061A"/>
    <w:rsid w:val="004A4E6C"/>
    <w:rsid w:val="004B373D"/>
    <w:rsid w:val="004C51C0"/>
    <w:rsid w:val="00517B73"/>
    <w:rsid w:val="00524F4A"/>
    <w:rsid w:val="00587A99"/>
    <w:rsid w:val="005A4769"/>
    <w:rsid w:val="005D4974"/>
    <w:rsid w:val="005E19D8"/>
    <w:rsid w:val="005F38AC"/>
    <w:rsid w:val="0066770C"/>
    <w:rsid w:val="006973E8"/>
    <w:rsid w:val="0069795F"/>
    <w:rsid w:val="006B63C9"/>
    <w:rsid w:val="007142E3"/>
    <w:rsid w:val="007573D8"/>
    <w:rsid w:val="0077467B"/>
    <w:rsid w:val="007C2AFA"/>
    <w:rsid w:val="007F56C0"/>
    <w:rsid w:val="00846E03"/>
    <w:rsid w:val="0088771A"/>
    <w:rsid w:val="008A74BD"/>
    <w:rsid w:val="008D4E87"/>
    <w:rsid w:val="0097377D"/>
    <w:rsid w:val="0097743F"/>
    <w:rsid w:val="00AC63A7"/>
    <w:rsid w:val="00B0401A"/>
    <w:rsid w:val="00B13091"/>
    <w:rsid w:val="00B2467B"/>
    <w:rsid w:val="00B73698"/>
    <w:rsid w:val="00BA7162"/>
    <w:rsid w:val="00BC18A8"/>
    <w:rsid w:val="00BE1D26"/>
    <w:rsid w:val="00C04870"/>
    <w:rsid w:val="00C161E8"/>
    <w:rsid w:val="00C607D1"/>
    <w:rsid w:val="00DC4C1D"/>
    <w:rsid w:val="00E83F14"/>
    <w:rsid w:val="00E90048"/>
    <w:rsid w:val="00ED02A9"/>
    <w:rsid w:val="00F31858"/>
    <w:rsid w:val="00F35C2F"/>
    <w:rsid w:val="00F8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8A73"/>
  <w15:docId w15:val="{B1B07C2D-4B89-42BF-A0B1-AB7BBC1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4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sami mzoughi</cp:lastModifiedBy>
  <cp:revision>11</cp:revision>
  <dcterms:created xsi:type="dcterms:W3CDTF">2024-04-01T12:21:00Z</dcterms:created>
  <dcterms:modified xsi:type="dcterms:W3CDTF">2024-04-12T10:50:00Z</dcterms:modified>
</cp:coreProperties>
</file>