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4AD83" w14:textId="4FC97B4B" w:rsidR="00592FAE" w:rsidRPr="00403F8C" w:rsidRDefault="00592FAE" w:rsidP="003A3F6A">
      <w:pPr>
        <w:jc w:val="center"/>
        <w:rPr>
          <w:rFonts w:asciiTheme="majorBidi" w:hAnsiTheme="majorBidi" w:cstheme="majorBidi"/>
          <w:sz w:val="28"/>
        </w:rPr>
      </w:pPr>
      <w:r w:rsidRPr="00403F8C">
        <w:rPr>
          <w:rFonts w:asciiTheme="majorBidi" w:hAnsiTheme="majorBidi" w:cstheme="majorBidi"/>
          <w:sz w:val="28"/>
        </w:rPr>
        <w:t>FICHE SIGNALETIQUE</w:t>
      </w:r>
      <w:r w:rsidR="005875BD">
        <w:rPr>
          <w:rFonts w:asciiTheme="majorBidi" w:hAnsiTheme="majorBidi" w:cstheme="majorBidi"/>
          <w:sz w:val="28"/>
        </w:rPr>
        <w:t xml:space="preserve"> DE </w:t>
      </w:r>
      <w:r w:rsidR="003A3F6A">
        <w:rPr>
          <w:rFonts w:asciiTheme="majorBidi" w:hAnsiTheme="majorBidi" w:cstheme="majorBidi"/>
          <w:sz w:val="28"/>
        </w:rPr>
        <w:t>DIU</w:t>
      </w:r>
    </w:p>
    <w:p w14:paraId="40A16F1B" w14:textId="77777777" w:rsidR="00592FAE" w:rsidRPr="00403F8C" w:rsidRDefault="00592FAE" w:rsidP="00592FAE">
      <w:pPr>
        <w:rPr>
          <w:rFonts w:asciiTheme="majorBidi" w:hAnsiTheme="majorBidi" w:cstheme="majorBidi"/>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929"/>
      </w:tblGrid>
      <w:tr w:rsidR="00592FAE" w:rsidRPr="009221D0" w14:paraId="196DFDDE" w14:textId="77777777" w:rsidTr="00F87A53">
        <w:trPr>
          <w:trHeight w:val="675"/>
        </w:trPr>
        <w:tc>
          <w:tcPr>
            <w:tcW w:w="3964" w:type="dxa"/>
            <w:tcBorders>
              <w:bottom w:val="single" w:sz="24" w:space="0" w:color="auto"/>
            </w:tcBorders>
            <w:shd w:val="clear" w:color="auto" w:fill="auto"/>
          </w:tcPr>
          <w:p w14:paraId="0C302399" w14:textId="2EF35A69" w:rsidR="00592FAE" w:rsidRPr="009221D0" w:rsidRDefault="00592FAE" w:rsidP="003A3F6A">
            <w:pPr>
              <w:pStyle w:val="Listepuces"/>
              <w:numPr>
                <w:ilvl w:val="0"/>
                <w:numId w:val="0"/>
              </w:numPr>
              <w:spacing w:after="0" w:line="240" w:lineRule="auto"/>
              <w:ind w:left="360" w:hanging="360"/>
              <w:rPr>
                <w:rFonts w:ascii="Times New Roman" w:hAnsi="Times New Roman"/>
                <w:sz w:val="28"/>
                <w:szCs w:val="28"/>
              </w:rPr>
            </w:pPr>
            <w:r w:rsidRPr="009221D0">
              <w:rPr>
                <w:rFonts w:ascii="Times New Roman" w:hAnsi="Times New Roman"/>
                <w:sz w:val="28"/>
                <w:szCs w:val="28"/>
              </w:rPr>
              <w:t xml:space="preserve">Intitulé du </w:t>
            </w:r>
            <w:r w:rsidR="003A3F6A">
              <w:rPr>
                <w:rFonts w:ascii="Times New Roman" w:hAnsi="Times New Roman"/>
                <w:sz w:val="28"/>
                <w:szCs w:val="28"/>
              </w:rPr>
              <w:t>DIU</w:t>
            </w:r>
          </w:p>
          <w:p w14:paraId="2DD24E52" w14:textId="77777777" w:rsidR="00592FAE" w:rsidRPr="009221D0" w:rsidRDefault="00592FAE" w:rsidP="00CD3C4E">
            <w:pPr>
              <w:rPr>
                <w:sz w:val="28"/>
                <w:szCs w:val="28"/>
              </w:rPr>
            </w:pPr>
          </w:p>
        </w:tc>
        <w:tc>
          <w:tcPr>
            <w:tcW w:w="5929" w:type="dxa"/>
            <w:tcBorders>
              <w:bottom w:val="single" w:sz="24" w:space="0" w:color="auto"/>
            </w:tcBorders>
            <w:shd w:val="clear" w:color="auto" w:fill="auto"/>
          </w:tcPr>
          <w:p w14:paraId="781359EE" w14:textId="47820A23" w:rsidR="00592FAE" w:rsidRPr="00CC64A9" w:rsidRDefault="009221D0" w:rsidP="00CC64A9">
            <w:pPr>
              <w:rPr>
                <w:sz w:val="28"/>
                <w:szCs w:val="28"/>
              </w:rPr>
            </w:pPr>
            <w:r w:rsidRPr="00BF2827">
              <w:rPr>
                <w:sz w:val="28"/>
                <w:szCs w:val="28"/>
              </w:rPr>
              <w:t>« </w:t>
            </w:r>
            <w:r w:rsidR="00CC64A9" w:rsidRPr="00CC64A9">
              <w:rPr>
                <w:sz w:val="28"/>
                <w:szCs w:val="28"/>
              </w:rPr>
              <w:t>Pharmacogénétique et Médecine Personnalisée</w:t>
            </w:r>
            <w:r w:rsidR="00CC64A9">
              <w:rPr>
                <w:sz w:val="28"/>
                <w:szCs w:val="28"/>
              </w:rPr>
              <w:t xml:space="preserve"> </w:t>
            </w:r>
            <w:r w:rsidRPr="00BF2827">
              <w:rPr>
                <w:sz w:val="28"/>
                <w:szCs w:val="28"/>
              </w:rPr>
              <w:t>»</w:t>
            </w:r>
          </w:p>
        </w:tc>
      </w:tr>
      <w:tr w:rsidR="00592FAE" w:rsidRPr="009221D0" w14:paraId="3E31BDD8" w14:textId="77777777" w:rsidTr="00F87A53">
        <w:tc>
          <w:tcPr>
            <w:tcW w:w="9893" w:type="dxa"/>
            <w:gridSpan w:val="2"/>
            <w:tcBorders>
              <w:bottom w:val="single" w:sz="24" w:space="0" w:color="auto"/>
            </w:tcBorders>
            <w:shd w:val="clear" w:color="auto" w:fill="auto"/>
          </w:tcPr>
          <w:p w14:paraId="2BB0F19C" w14:textId="77777777" w:rsidR="00592FAE" w:rsidRPr="00BF2827" w:rsidRDefault="00592FAE" w:rsidP="00CD3C4E">
            <w:pPr>
              <w:rPr>
                <w:sz w:val="28"/>
                <w:szCs w:val="28"/>
              </w:rPr>
            </w:pPr>
          </w:p>
        </w:tc>
      </w:tr>
      <w:tr w:rsidR="00592FAE" w:rsidRPr="009221D0" w14:paraId="43778DD5" w14:textId="77777777" w:rsidTr="00F87A53">
        <w:trPr>
          <w:trHeight w:val="345"/>
        </w:trPr>
        <w:tc>
          <w:tcPr>
            <w:tcW w:w="9893" w:type="dxa"/>
            <w:gridSpan w:val="2"/>
            <w:tcBorders>
              <w:top w:val="single" w:sz="24" w:space="0" w:color="auto"/>
            </w:tcBorders>
            <w:shd w:val="clear" w:color="auto" w:fill="auto"/>
          </w:tcPr>
          <w:p w14:paraId="154CEEF3" w14:textId="5A016D4B" w:rsidR="00592FAE" w:rsidRPr="00BF2827" w:rsidRDefault="00B219BC" w:rsidP="00CC64A9">
            <w:pPr>
              <w:rPr>
                <w:sz w:val="28"/>
                <w:szCs w:val="28"/>
              </w:rPr>
            </w:pPr>
            <w:r w:rsidRPr="00BF2827">
              <w:rPr>
                <w:sz w:val="28"/>
                <w:szCs w:val="28"/>
              </w:rPr>
              <w:t xml:space="preserve">Coordinateur </w:t>
            </w:r>
            <w:r w:rsidR="00CC64A9">
              <w:rPr>
                <w:sz w:val="28"/>
                <w:szCs w:val="28"/>
              </w:rPr>
              <w:t xml:space="preserve">National </w:t>
            </w:r>
            <w:r w:rsidRPr="00BF2827">
              <w:rPr>
                <w:sz w:val="28"/>
                <w:szCs w:val="28"/>
              </w:rPr>
              <w:t xml:space="preserve">du </w:t>
            </w:r>
            <w:r w:rsidR="00CC64A9">
              <w:rPr>
                <w:sz w:val="28"/>
                <w:szCs w:val="28"/>
              </w:rPr>
              <w:t>DIU</w:t>
            </w:r>
          </w:p>
        </w:tc>
      </w:tr>
      <w:tr w:rsidR="00592FAE" w:rsidRPr="009221D0" w14:paraId="62782659" w14:textId="77777777" w:rsidTr="00F87A53">
        <w:tc>
          <w:tcPr>
            <w:tcW w:w="3964" w:type="dxa"/>
            <w:shd w:val="clear" w:color="auto" w:fill="auto"/>
          </w:tcPr>
          <w:p w14:paraId="5C890F00" w14:textId="77777777" w:rsidR="00592FAE" w:rsidRPr="009221D0" w:rsidRDefault="00592FAE" w:rsidP="00CD3C4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Nom et Prénom</w:t>
            </w:r>
          </w:p>
        </w:tc>
        <w:tc>
          <w:tcPr>
            <w:tcW w:w="5929" w:type="dxa"/>
            <w:shd w:val="clear" w:color="auto" w:fill="auto"/>
          </w:tcPr>
          <w:p w14:paraId="11115F0D" w14:textId="6EA7D98A" w:rsidR="00592FAE" w:rsidRPr="00BF2827" w:rsidRDefault="00364E36" w:rsidP="00364E36">
            <w:pPr>
              <w:rPr>
                <w:sz w:val="24"/>
                <w:szCs w:val="24"/>
              </w:rPr>
            </w:pPr>
            <w:r w:rsidRPr="00BF2827">
              <w:rPr>
                <w:sz w:val="24"/>
                <w:szCs w:val="24"/>
              </w:rPr>
              <w:t>Sameh</w:t>
            </w:r>
            <w:r w:rsidR="00B219BC">
              <w:rPr>
                <w:sz w:val="24"/>
                <w:szCs w:val="24"/>
              </w:rPr>
              <w:t xml:space="preserve"> </w:t>
            </w:r>
            <w:proofErr w:type="spellStart"/>
            <w:r w:rsidR="00B219BC">
              <w:rPr>
                <w:sz w:val="24"/>
                <w:szCs w:val="24"/>
              </w:rPr>
              <w:t>Trabelsi</w:t>
            </w:r>
            <w:proofErr w:type="spellEnd"/>
          </w:p>
        </w:tc>
      </w:tr>
      <w:tr w:rsidR="00CC64A9" w:rsidRPr="009221D0" w14:paraId="470CB544" w14:textId="77777777" w:rsidTr="00F87A53">
        <w:tc>
          <w:tcPr>
            <w:tcW w:w="3964" w:type="dxa"/>
            <w:shd w:val="clear" w:color="auto" w:fill="auto"/>
          </w:tcPr>
          <w:p w14:paraId="346E1352" w14:textId="4CFB107C" w:rsidR="00CC64A9" w:rsidRPr="009221D0" w:rsidRDefault="00CC64A9" w:rsidP="00CD3C4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Grade et affiliation</w:t>
            </w:r>
          </w:p>
        </w:tc>
        <w:tc>
          <w:tcPr>
            <w:tcW w:w="5929" w:type="dxa"/>
            <w:shd w:val="clear" w:color="auto" w:fill="auto"/>
          </w:tcPr>
          <w:p w14:paraId="7DE7F771" w14:textId="56B433CC" w:rsidR="00CC64A9" w:rsidRPr="00BF2827" w:rsidRDefault="00CC64A9" w:rsidP="00364E36">
            <w:pPr>
              <w:rPr>
                <w:sz w:val="24"/>
                <w:szCs w:val="24"/>
              </w:rPr>
            </w:pPr>
            <w:r w:rsidRPr="00BF2827">
              <w:rPr>
                <w:sz w:val="24"/>
                <w:szCs w:val="24"/>
              </w:rPr>
              <w:t>Professeur, Centre National Chalbi Belkahia de Pharmacovigilance</w:t>
            </w:r>
          </w:p>
        </w:tc>
      </w:tr>
      <w:tr w:rsidR="00CC64A9" w:rsidRPr="009221D0" w14:paraId="7E6AF9E3" w14:textId="77777777" w:rsidTr="00F87A53">
        <w:tc>
          <w:tcPr>
            <w:tcW w:w="3964" w:type="dxa"/>
            <w:shd w:val="clear" w:color="auto" w:fill="auto"/>
          </w:tcPr>
          <w:p w14:paraId="3664201D" w14:textId="156F4C4A" w:rsidR="00CC64A9" w:rsidRPr="009221D0" w:rsidRDefault="00CC64A9" w:rsidP="00CD3C4E">
            <w:pPr>
              <w:pStyle w:val="Listepuces"/>
              <w:numPr>
                <w:ilvl w:val="0"/>
                <w:numId w:val="2"/>
              </w:numPr>
              <w:spacing w:after="0" w:line="240" w:lineRule="auto"/>
              <w:rPr>
                <w:rFonts w:ascii="Times New Roman" w:hAnsi="Times New Roman"/>
                <w:sz w:val="28"/>
                <w:szCs w:val="28"/>
              </w:rPr>
            </w:pPr>
            <w:r>
              <w:rPr>
                <w:rFonts w:ascii="Times New Roman" w:hAnsi="Times New Roman"/>
                <w:sz w:val="28"/>
                <w:szCs w:val="28"/>
              </w:rPr>
              <w:t>Faculté</w:t>
            </w:r>
          </w:p>
        </w:tc>
        <w:tc>
          <w:tcPr>
            <w:tcW w:w="5929" w:type="dxa"/>
            <w:shd w:val="clear" w:color="auto" w:fill="auto"/>
          </w:tcPr>
          <w:p w14:paraId="3A30D513" w14:textId="35340F7B" w:rsidR="00CC64A9" w:rsidRPr="00BF2827" w:rsidRDefault="00CC64A9" w:rsidP="00CD3C4E">
            <w:pPr>
              <w:rPr>
                <w:sz w:val="24"/>
                <w:szCs w:val="24"/>
              </w:rPr>
            </w:pPr>
            <w:r>
              <w:rPr>
                <w:sz w:val="24"/>
                <w:szCs w:val="24"/>
              </w:rPr>
              <w:t>Faculté de Médecine de Tunis</w:t>
            </w:r>
          </w:p>
        </w:tc>
      </w:tr>
      <w:tr w:rsidR="00CC64A9" w:rsidRPr="009221D0" w14:paraId="3175D83B" w14:textId="77777777" w:rsidTr="00F87A53">
        <w:tc>
          <w:tcPr>
            <w:tcW w:w="3964" w:type="dxa"/>
            <w:shd w:val="clear" w:color="auto" w:fill="auto"/>
          </w:tcPr>
          <w:p w14:paraId="69017E4F" w14:textId="77777777" w:rsidR="00CC64A9" w:rsidRPr="009221D0" w:rsidRDefault="00CC64A9" w:rsidP="00CD3C4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Téléphone</w:t>
            </w:r>
          </w:p>
        </w:tc>
        <w:tc>
          <w:tcPr>
            <w:tcW w:w="5929" w:type="dxa"/>
            <w:shd w:val="clear" w:color="auto" w:fill="auto"/>
          </w:tcPr>
          <w:p w14:paraId="79579ED9" w14:textId="0165A6BE" w:rsidR="00CC64A9" w:rsidRPr="00BF2827" w:rsidRDefault="00CC64A9" w:rsidP="00CD3C4E">
            <w:pPr>
              <w:rPr>
                <w:sz w:val="24"/>
                <w:szCs w:val="24"/>
              </w:rPr>
            </w:pPr>
            <w:r>
              <w:rPr>
                <w:sz w:val="24"/>
                <w:szCs w:val="24"/>
              </w:rPr>
              <w:t>51501636</w:t>
            </w:r>
          </w:p>
        </w:tc>
      </w:tr>
      <w:tr w:rsidR="00CC64A9" w:rsidRPr="009221D0" w14:paraId="55B237E1" w14:textId="77777777" w:rsidTr="00F87A53">
        <w:tc>
          <w:tcPr>
            <w:tcW w:w="3964" w:type="dxa"/>
            <w:tcBorders>
              <w:bottom w:val="single" w:sz="18" w:space="0" w:color="auto"/>
            </w:tcBorders>
            <w:shd w:val="clear" w:color="auto" w:fill="auto"/>
          </w:tcPr>
          <w:p w14:paraId="10F50A68" w14:textId="77777777" w:rsidR="00CC64A9" w:rsidRPr="009221D0" w:rsidRDefault="00CC64A9" w:rsidP="00CD3C4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 xml:space="preserve"> E-mail</w:t>
            </w:r>
          </w:p>
        </w:tc>
        <w:tc>
          <w:tcPr>
            <w:tcW w:w="5929" w:type="dxa"/>
            <w:tcBorders>
              <w:bottom w:val="single" w:sz="18" w:space="0" w:color="auto"/>
            </w:tcBorders>
            <w:shd w:val="clear" w:color="auto" w:fill="auto"/>
          </w:tcPr>
          <w:p w14:paraId="239CE963" w14:textId="77777777" w:rsidR="00CC64A9" w:rsidRPr="00BF2827" w:rsidRDefault="00CC64A9" w:rsidP="00CD3C4E">
            <w:pPr>
              <w:rPr>
                <w:sz w:val="24"/>
                <w:szCs w:val="24"/>
              </w:rPr>
            </w:pPr>
            <w:r w:rsidRPr="00BF2827">
              <w:rPr>
                <w:sz w:val="24"/>
                <w:szCs w:val="24"/>
              </w:rPr>
              <w:t>samehpharmaco@gmail.com</w:t>
            </w:r>
          </w:p>
        </w:tc>
      </w:tr>
      <w:tr w:rsidR="00CC64A9" w:rsidRPr="009221D0" w14:paraId="71FCDFF5" w14:textId="77777777" w:rsidTr="00F87A53">
        <w:tc>
          <w:tcPr>
            <w:tcW w:w="9893" w:type="dxa"/>
            <w:gridSpan w:val="2"/>
            <w:tcBorders>
              <w:top w:val="single" w:sz="18" w:space="0" w:color="auto"/>
              <w:bottom w:val="single" w:sz="18" w:space="0" w:color="auto"/>
            </w:tcBorders>
            <w:shd w:val="clear" w:color="auto" w:fill="auto"/>
          </w:tcPr>
          <w:p w14:paraId="0315AF90" w14:textId="388E353D" w:rsidR="00CC64A9" w:rsidRPr="00BF2827" w:rsidRDefault="00CC64A9" w:rsidP="00CD3C4E">
            <w:pPr>
              <w:rPr>
                <w:sz w:val="24"/>
                <w:szCs w:val="24"/>
              </w:rPr>
            </w:pPr>
            <w:r>
              <w:rPr>
                <w:sz w:val="28"/>
                <w:szCs w:val="28"/>
              </w:rPr>
              <w:t>Co-coordinateurs</w:t>
            </w:r>
          </w:p>
        </w:tc>
      </w:tr>
      <w:tr w:rsidR="00CC64A9" w:rsidRPr="009221D0" w14:paraId="7B49FD10" w14:textId="77777777" w:rsidTr="00F87A53">
        <w:tc>
          <w:tcPr>
            <w:tcW w:w="3964" w:type="dxa"/>
            <w:tcBorders>
              <w:top w:val="single" w:sz="18" w:space="0" w:color="auto"/>
              <w:bottom w:val="single" w:sz="4" w:space="0" w:color="auto"/>
            </w:tcBorders>
            <w:shd w:val="clear" w:color="auto" w:fill="auto"/>
          </w:tcPr>
          <w:p w14:paraId="6976C4C4" w14:textId="09B330B4" w:rsidR="00CC64A9" w:rsidRPr="009221D0" w:rsidRDefault="00CC64A9" w:rsidP="00CC64A9">
            <w:pPr>
              <w:pStyle w:val="Listepuces"/>
              <w:numPr>
                <w:ilvl w:val="0"/>
                <w:numId w:val="14"/>
              </w:numPr>
              <w:spacing w:after="0" w:line="240" w:lineRule="auto"/>
              <w:ind w:left="993" w:hanging="284"/>
              <w:rPr>
                <w:rFonts w:ascii="Times New Roman" w:hAnsi="Times New Roman"/>
                <w:sz w:val="28"/>
                <w:szCs w:val="28"/>
              </w:rPr>
            </w:pPr>
            <w:r w:rsidRPr="009221D0">
              <w:rPr>
                <w:rFonts w:ascii="Times New Roman" w:hAnsi="Times New Roman"/>
                <w:sz w:val="28"/>
                <w:szCs w:val="28"/>
              </w:rPr>
              <w:t>Nom et Prénom</w:t>
            </w:r>
          </w:p>
        </w:tc>
        <w:tc>
          <w:tcPr>
            <w:tcW w:w="5929" w:type="dxa"/>
            <w:tcBorders>
              <w:top w:val="single" w:sz="18" w:space="0" w:color="auto"/>
              <w:bottom w:val="single" w:sz="4" w:space="0" w:color="auto"/>
            </w:tcBorders>
            <w:shd w:val="clear" w:color="auto" w:fill="auto"/>
          </w:tcPr>
          <w:p w14:paraId="0C678AF1" w14:textId="7748EF51" w:rsidR="00CC64A9" w:rsidRPr="00BF2827" w:rsidRDefault="00CC64A9" w:rsidP="00CD3C4E">
            <w:pPr>
              <w:rPr>
                <w:sz w:val="24"/>
                <w:szCs w:val="24"/>
              </w:rPr>
            </w:pPr>
            <w:proofErr w:type="spellStart"/>
            <w:r>
              <w:rPr>
                <w:sz w:val="24"/>
                <w:szCs w:val="24"/>
              </w:rPr>
              <w:t>Emna</w:t>
            </w:r>
            <w:proofErr w:type="spellEnd"/>
            <w:r>
              <w:rPr>
                <w:sz w:val="24"/>
                <w:szCs w:val="24"/>
              </w:rPr>
              <w:t xml:space="preserve"> Gaies</w:t>
            </w:r>
          </w:p>
        </w:tc>
      </w:tr>
      <w:tr w:rsidR="00CC64A9" w:rsidRPr="009221D0" w14:paraId="059D5E6E" w14:textId="77777777" w:rsidTr="00F87A53">
        <w:tc>
          <w:tcPr>
            <w:tcW w:w="3964" w:type="dxa"/>
            <w:tcBorders>
              <w:top w:val="single" w:sz="4" w:space="0" w:color="auto"/>
              <w:bottom w:val="single" w:sz="4" w:space="0" w:color="auto"/>
            </w:tcBorders>
            <w:shd w:val="clear" w:color="auto" w:fill="auto"/>
          </w:tcPr>
          <w:p w14:paraId="0995272B" w14:textId="703EAA68" w:rsidR="00CC64A9" w:rsidRPr="009221D0" w:rsidRDefault="00CC64A9" w:rsidP="00CC64A9">
            <w:pPr>
              <w:pStyle w:val="Listepuces"/>
              <w:numPr>
                <w:ilvl w:val="0"/>
                <w:numId w:val="14"/>
              </w:numPr>
              <w:spacing w:after="0" w:line="240" w:lineRule="auto"/>
              <w:ind w:left="993" w:hanging="284"/>
              <w:rPr>
                <w:rFonts w:ascii="Times New Roman" w:hAnsi="Times New Roman"/>
                <w:sz w:val="28"/>
                <w:szCs w:val="28"/>
              </w:rPr>
            </w:pPr>
            <w:r>
              <w:rPr>
                <w:rFonts w:ascii="Times New Roman" w:hAnsi="Times New Roman"/>
                <w:sz w:val="28"/>
                <w:szCs w:val="28"/>
              </w:rPr>
              <w:t>Faculté</w:t>
            </w:r>
          </w:p>
        </w:tc>
        <w:tc>
          <w:tcPr>
            <w:tcW w:w="5929" w:type="dxa"/>
            <w:tcBorders>
              <w:top w:val="single" w:sz="4" w:space="0" w:color="auto"/>
              <w:bottom w:val="single" w:sz="4" w:space="0" w:color="auto"/>
            </w:tcBorders>
            <w:shd w:val="clear" w:color="auto" w:fill="auto"/>
          </w:tcPr>
          <w:p w14:paraId="3A0C5172" w14:textId="2F1C3D3C" w:rsidR="00CC64A9" w:rsidRDefault="00CC64A9" w:rsidP="00CD3C4E">
            <w:pPr>
              <w:rPr>
                <w:sz w:val="24"/>
                <w:szCs w:val="24"/>
              </w:rPr>
            </w:pPr>
            <w:r>
              <w:rPr>
                <w:sz w:val="24"/>
                <w:szCs w:val="24"/>
              </w:rPr>
              <w:t>Faculté de Médecine de Tunis</w:t>
            </w:r>
          </w:p>
        </w:tc>
      </w:tr>
      <w:tr w:rsidR="00CC64A9" w:rsidRPr="009221D0" w14:paraId="0C7F10CF" w14:textId="77777777" w:rsidTr="00F87A53">
        <w:tc>
          <w:tcPr>
            <w:tcW w:w="3964" w:type="dxa"/>
            <w:tcBorders>
              <w:bottom w:val="single" w:sz="4" w:space="0" w:color="auto"/>
            </w:tcBorders>
            <w:shd w:val="clear" w:color="auto" w:fill="auto"/>
          </w:tcPr>
          <w:p w14:paraId="4E8D67D5" w14:textId="432F51D7" w:rsidR="00CC64A9" w:rsidRPr="009221D0" w:rsidRDefault="00CC64A9" w:rsidP="00CC64A9">
            <w:pPr>
              <w:pStyle w:val="Listepuces"/>
              <w:numPr>
                <w:ilvl w:val="0"/>
                <w:numId w:val="14"/>
              </w:numPr>
              <w:spacing w:after="0" w:line="240" w:lineRule="auto"/>
              <w:ind w:left="993" w:hanging="284"/>
              <w:rPr>
                <w:rFonts w:ascii="Times New Roman" w:hAnsi="Times New Roman"/>
                <w:sz w:val="28"/>
                <w:szCs w:val="28"/>
              </w:rPr>
            </w:pPr>
            <w:r w:rsidRPr="009221D0">
              <w:rPr>
                <w:rFonts w:ascii="Times New Roman" w:hAnsi="Times New Roman"/>
                <w:sz w:val="28"/>
                <w:szCs w:val="28"/>
              </w:rPr>
              <w:t>Grade et affiliation</w:t>
            </w:r>
          </w:p>
        </w:tc>
        <w:tc>
          <w:tcPr>
            <w:tcW w:w="5929" w:type="dxa"/>
            <w:tcBorders>
              <w:bottom w:val="single" w:sz="4" w:space="0" w:color="auto"/>
            </w:tcBorders>
            <w:shd w:val="clear" w:color="auto" w:fill="auto"/>
          </w:tcPr>
          <w:p w14:paraId="21D53C82" w14:textId="7E608521" w:rsidR="00CC64A9" w:rsidRPr="00BF2827" w:rsidRDefault="00CC64A9" w:rsidP="00CD3C4E">
            <w:pPr>
              <w:rPr>
                <w:sz w:val="24"/>
                <w:szCs w:val="24"/>
              </w:rPr>
            </w:pPr>
            <w:r w:rsidRPr="00BF2827">
              <w:rPr>
                <w:sz w:val="24"/>
                <w:szCs w:val="24"/>
              </w:rPr>
              <w:t>Professeur, Centre National Chalbi Belkahia de Pharmacovigilance</w:t>
            </w:r>
          </w:p>
        </w:tc>
      </w:tr>
      <w:tr w:rsidR="00CC64A9" w:rsidRPr="009221D0" w14:paraId="3AA7735E" w14:textId="77777777" w:rsidTr="00F87A53">
        <w:tc>
          <w:tcPr>
            <w:tcW w:w="3964" w:type="dxa"/>
            <w:tcBorders>
              <w:bottom w:val="single" w:sz="4" w:space="0" w:color="auto"/>
            </w:tcBorders>
            <w:shd w:val="clear" w:color="auto" w:fill="auto"/>
          </w:tcPr>
          <w:p w14:paraId="27D12CF0" w14:textId="09638205" w:rsidR="00CC64A9" w:rsidRPr="009221D0" w:rsidRDefault="00CC64A9" w:rsidP="00CC64A9">
            <w:pPr>
              <w:pStyle w:val="Listepuces"/>
              <w:numPr>
                <w:ilvl w:val="0"/>
                <w:numId w:val="14"/>
              </w:numPr>
              <w:tabs>
                <w:tab w:val="left" w:pos="993"/>
              </w:tabs>
              <w:spacing w:after="0" w:line="240" w:lineRule="auto"/>
              <w:ind w:left="709" w:firstLine="0"/>
              <w:rPr>
                <w:rFonts w:ascii="Times New Roman" w:hAnsi="Times New Roman"/>
                <w:sz w:val="28"/>
                <w:szCs w:val="28"/>
              </w:rPr>
            </w:pPr>
            <w:r w:rsidRPr="009221D0">
              <w:rPr>
                <w:rFonts w:ascii="Times New Roman" w:hAnsi="Times New Roman"/>
                <w:sz w:val="28"/>
                <w:szCs w:val="28"/>
              </w:rPr>
              <w:t>Téléphone</w:t>
            </w:r>
          </w:p>
        </w:tc>
        <w:tc>
          <w:tcPr>
            <w:tcW w:w="5929" w:type="dxa"/>
            <w:tcBorders>
              <w:bottom w:val="single" w:sz="4" w:space="0" w:color="auto"/>
            </w:tcBorders>
            <w:shd w:val="clear" w:color="auto" w:fill="auto"/>
          </w:tcPr>
          <w:p w14:paraId="1EB5AC80" w14:textId="5D62A9CC" w:rsidR="00CC64A9" w:rsidRPr="00BF2827" w:rsidRDefault="00CC64A9" w:rsidP="00CD3C4E">
            <w:pPr>
              <w:rPr>
                <w:sz w:val="24"/>
                <w:szCs w:val="24"/>
              </w:rPr>
            </w:pPr>
            <w:r>
              <w:rPr>
                <w:sz w:val="24"/>
                <w:szCs w:val="24"/>
              </w:rPr>
              <w:t>23544992</w:t>
            </w:r>
          </w:p>
        </w:tc>
      </w:tr>
      <w:tr w:rsidR="00CC64A9" w:rsidRPr="009221D0" w14:paraId="729734E2" w14:textId="77777777" w:rsidTr="00F87A53">
        <w:tc>
          <w:tcPr>
            <w:tcW w:w="3964" w:type="dxa"/>
            <w:tcBorders>
              <w:bottom w:val="single" w:sz="18" w:space="0" w:color="auto"/>
            </w:tcBorders>
            <w:shd w:val="clear" w:color="auto" w:fill="auto"/>
          </w:tcPr>
          <w:p w14:paraId="6F328D38" w14:textId="118CE235" w:rsidR="00CC64A9" w:rsidRPr="009221D0" w:rsidRDefault="00CC64A9" w:rsidP="00CC64A9">
            <w:pPr>
              <w:pStyle w:val="Listepuces"/>
              <w:numPr>
                <w:ilvl w:val="0"/>
                <w:numId w:val="14"/>
              </w:numPr>
              <w:spacing w:after="0" w:line="240" w:lineRule="auto"/>
              <w:ind w:left="851" w:hanging="142"/>
              <w:rPr>
                <w:rFonts w:ascii="Times New Roman" w:hAnsi="Times New Roman"/>
                <w:sz w:val="28"/>
                <w:szCs w:val="28"/>
              </w:rPr>
            </w:pPr>
            <w:r>
              <w:rPr>
                <w:rFonts w:ascii="Times New Roman" w:hAnsi="Times New Roman"/>
                <w:sz w:val="28"/>
                <w:szCs w:val="28"/>
              </w:rPr>
              <w:t xml:space="preserve"> </w:t>
            </w:r>
            <w:r w:rsidRPr="009221D0">
              <w:rPr>
                <w:rFonts w:ascii="Times New Roman" w:hAnsi="Times New Roman"/>
                <w:sz w:val="28"/>
                <w:szCs w:val="28"/>
              </w:rPr>
              <w:t>E-mail</w:t>
            </w:r>
          </w:p>
        </w:tc>
        <w:tc>
          <w:tcPr>
            <w:tcW w:w="5929" w:type="dxa"/>
            <w:tcBorders>
              <w:bottom w:val="single" w:sz="18" w:space="0" w:color="auto"/>
            </w:tcBorders>
            <w:shd w:val="clear" w:color="auto" w:fill="auto"/>
          </w:tcPr>
          <w:p w14:paraId="01609DED" w14:textId="616B3044" w:rsidR="00CC64A9" w:rsidRPr="00BF2827" w:rsidRDefault="00CC64A9" w:rsidP="00CD3C4E">
            <w:pPr>
              <w:rPr>
                <w:sz w:val="24"/>
                <w:szCs w:val="24"/>
              </w:rPr>
            </w:pPr>
            <w:r>
              <w:rPr>
                <w:sz w:val="24"/>
                <w:szCs w:val="24"/>
              </w:rPr>
              <w:t>gaiesemna@yahoo.fr</w:t>
            </w:r>
          </w:p>
        </w:tc>
      </w:tr>
      <w:tr w:rsidR="00CC64A9" w:rsidRPr="009221D0" w14:paraId="718EDDD4" w14:textId="77777777" w:rsidTr="00F87A53">
        <w:tc>
          <w:tcPr>
            <w:tcW w:w="3964" w:type="dxa"/>
            <w:tcBorders>
              <w:top w:val="single" w:sz="18" w:space="0" w:color="auto"/>
              <w:bottom w:val="single" w:sz="4" w:space="0" w:color="auto"/>
            </w:tcBorders>
            <w:shd w:val="clear" w:color="auto" w:fill="auto"/>
          </w:tcPr>
          <w:p w14:paraId="69A2E55B" w14:textId="77777777" w:rsidR="00CC64A9" w:rsidRPr="009221D0" w:rsidRDefault="00CC64A9"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Nom et Prénom</w:t>
            </w:r>
          </w:p>
        </w:tc>
        <w:tc>
          <w:tcPr>
            <w:tcW w:w="5929" w:type="dxa"/>
            <w:tcBorders>
              <w:top w:val="single" w:sz="18" w:space="0" w:color="auto"/>
              <w:bottom w:val="single" w:sz="4" w:space="0" w:color="auto"/>
            </w:tcBorders>
            <w:shd w:val="clear" w:color="auto" w:fill="auto"/>
          </w:tcPr>
          <w:p w14:paraId="2945B072" w14:textId="35007DB1" w:rsidR="00CC64A9" w:rsidRPr="00BF2827" w:rsidRDefault="006E1C25" w:rsidP="00592FAE">
            <w:pPr>
              <w:rPr>
                <w:sz w:val="24"/>
                <w:szCs w:val="24"/>
              </w:rPr>
            </w:pPr>
            <w:proofErr w:type="spellStart"/>
            <w:r>
              <w:rPr>
                <w:sz w:val="24"/>
                <w:szCs w:val="24"/>
              </w:rPr>
              <w:t>Neila</w:t>
            </w:r>
            <w:proofErr w:type="spellEnd"/>
            <w:r>
              <w:rPr>
                <w:sz w:val="24"/>
                <w:szCs w:val="24"/>
              </w:rPr>
              <w:t xml:space="preserve"> </w:t>
            </w:r>
            <w:proofErr w:type="spellStart"/>
            <w:r>
              <w:rPr>
                <w:sz w:val="24"/>
                <w:szCs w:val="24"/>
              </w:rPr>
              <w:t>Fathallah</w:t>
            </w:r>
            <w:proofErr w:type="spellEnd"/>
          </w:p>
        </w:tc>
      </w:tr>
      <w:tr w:rsidR="00CC64A9" w:rsidRPr="009221D0" w14:paraId="7C4E4BE2" w14:textId="77777777" w:rsidTr="00F87A53">
        <w:tc>
          <w:tcPr>
            <w:tcW w:w="3964" w:type="dxa"/>
            <w:tcBorders>
              <w:top w:val="single" w:sz="4" w:space="0" w:color="auto"/>
              <w:bottom w:val="single" w:sz="4" w:space="0" w:color="auto"/>
            </w:tcBorders>
            <w:shd w:val="clear" w:color="auto" w:fill="auto"/>
          </w:tcPr>
          <w:p w14:paraId="10E0F4BF" w14:textId="77777777" w:rsidR="00CC64A9" w:rsidRPr="009221D0" w:rsidRDefault="00CC64A9"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Grade et affiliation</w:t>
            </w:r>
          </w:p>
        </w:tc>
        <w:tc>
          <w:tcPr>
            <w:tcW w:w="5929" w:type="dxa"/>
            <w:tcBorders>
              <w:top w:val="single" w:sz="4" w:space="0" w:color="auto"/>
              <w:bottom w:val="single" w:sz="4" w:space="0" w:color="auto"/>
            </w:tcBorders>
            <w:shd w:val="clear" w:color="auto" w:fill="auto"/>
          </w:tcPr>
          <w:p w14:paraId="2119F810" w14:textId="6B440278" w:rsidR="00CC64A9" w:rsidRPr="00BF2827" w:rsidRDefault="00CC64A9" w:rsidP="00B0305B">
            <w:pPr>
              <w:rPr>
                <w:sz w:val="24"/>
                <w:szCs w:val="24"/>
              </w:rPr>
            </w:pPr>
            <w:r w:rsidRPr="00BF2827">
              <w:rPr>
                <w:sz w:val="24"/>
                <w:szCs w:val="24"/>
              </w:rPr>
              <w:t>Professeur</w:t>
            </w:r>
            <w:r w:rsidR="006E1C25">
              <w:rPr>
                <w:sz w:val="24"/>
                <w:szCs w:val="24"/>
              </w:rPr>
              <w:t xml:space="preserve"> Agrégé</w:t>
            </w:r>
            <w:r w:rsidR="00B0305B">
              <w:rPr>
                <w:sz w:val="24"/>
                <w:szCs w:val="24"/>
              </w:rPr>
              <w:t xml:space="preserve"> en Pharmacologie</w:t>
            </w:r>
          </w:p>
        </w:tc>
      </w:tr>
      <w:tr w:rsidR="006E1C25" w:rsidRPr="009221D0" w14:paraId="50C6C59C" w14:textId="77777777" w:rsidTr="00F87A53">
        <w:tc>
          <w:tcPr>
            <w:tcW w:w="3964" w:type="dxa"/>
            <w:tcBorders>
              <w:top w:val="single" w:sz="4" w:space="0" w:color="auto"/>
              <w:bottom w:val="single" w:sz="4" w:space="0" w:color="auto"/>
            </w:tcBorders>
            <w:shd w:val="clear" w:color="auto" w:fill="auto"/>
          </w:tcPr>
          <w:p w14:paraId="0427EC78" w14:textId="4790076D" w:rsidR="006E1C25" w:rsidRPr="009221D0" w:rsidRDefault="006E1C25" w:rsidP="00592FAE">
            <w:pPr>
              <w:pStyle w:val="Listepuces"/>
              <w:numPr>
                <w:ilvl w:val="0"/>
                <w:numId w:val="2"/>
              </w:numPr>
              <w:spacing w:after="0" w:line="240" w:lineRule="auto"/>
              <w:rPr>
                <w:rFonts w:ascii="Times New Roman" w:hAnsi="Times New Roman"/>
                <w:sz w:val="28"/>
                <w:szCs w:val="28"/>
              </w:rPr>
            </w:pPr>
            <w:r>
              <w:rPr>
                <w:rFonts w:ascii="Times New Roman" w:hAnsi="Times New Roman"/>
                <w:sz w:val="28"/>
                <w:szCs w:val="28"/>
              </w:rPr>
              <w:t>Faculté</w:t>
            </w:r>
          </w:p>
        </w:tc>
        <w:tc>
          <w:tcPr>
            <w:tcW w:w="5929" w:type="dxa"/>
            <w:tcBorders>
              <w:top w:val="single" w:sz="4" w:space="0" w:color="auto"/>
              <w:bottom w:val="single" w:sz="4" w:space="0" w:color="auto"/>
            </w:tcBorders>
            <w:shd w:val="clear" w:color="auto" w:fill="auto"/>
          </w:tcPr>
          <w:p w14:paraId="0AA75724" w14:textId="5DEDA126" w:rsidR="006E1C25" w:rsidRPr="00BF2827" w:rsidRDefault="006E1C25" w:rsidP="006E1C25">
            <w:pPr>
              <w:rPr>
                <w:sz w:val="24"/>
                <w:szCs w:val="24"/>
              </w:rPr>
            </w:pPr>
            <w:r>
              <w:rPr>
                <w:sz w:val="24"/>
                <w:szCs w:val="24"/>
              </w:rPr>
              <w:t>Faculté de Médecine de Sousse</w:t>
            </w:r>
          </w:p>
        </w:tc>
      </w:tr>
      <w:tr w:rsidR="006E1C25" w:rsidRPr="009221D0" w14:paraId="050A19E7" w14:textId="77777777" w:rsidTr="00F87A53">
        <w:tc>
          <w:tcPr>
            <w:tcW w:w="3964" w:type="dxa"/>
            <w:tcBorders>
              <w:top w:val="single" w:sz="4" w:space="0" w:color="auto"/>
              <w:bottom w:val="single" w:sz="4" w:space="0" w:color="auto"/>
            </w:tcBorders>
            <w:shd w:val="clear" w:color="auto" w:fill="auto"/>
          </w:tcPr>
          <w:p w14:paraId="62C227A4" w14:textId="77777777" w:rsidR="006E1C25" w:rsidRPr="009221D0" w:rsidRDefault="006E1C25"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Téléphone</w:t>
            </w:r>
          </w:p>
        </w:tc>
        <w:tc>
          <w:tcPr>
            <w:tcW w:w="5929" w:type="dxa"/>
            <w:tcBorders>
              <w:top w:val="single" w:sz="4" w:space="0" w:color="auto"/>
              <w:bottom w:val="single" w:sz="4" w:space="0" w:color="auto"/>
            </w:tcBorders>
            <w:shd w:val="clear" w:color="auto" w:fill="auto"/>
          </w:tcPr>
          <w:p w14:paraId="4D77B93C" w14:textId="36B7CFFE" w:rsidR="006E1C25" w:rsidRPr="00BF2827" w:rsidRDefault="006E1C25" w:rsidP="00364E36">
            <w:pPr>
              <w:tabs>
                <w:tab w:val="left" w:pos="1775"/>
              </w:tabs>
              <w:rPr>
                <w:sz w:val="24"/>
                <w:szCs w:val="24"/>
              </w:rPr>
            </w:pPr>
          </w:p>
        </w:tc>
      </w:tr>
      <w:tr w:rsidR="006E1C25" w:rsidRPr="009221D0" w14:paraId="1F5B46D3" w14:textId="77777777" w:rsidTr="00F87A53">
        <w:tc>
          <w:tcPr>
            <w:tcW w:w="3964" w:type="dxa"/>
            <w:tcBorders>
              <w:top w:val="single" w:sz="4" w:space="0" w:color="auto"/>
              <w:left w:val="single" w:sz="4" w:space="0" w:color="auto"/>
              <w:bottom w:val="single" w:sz="18" w:space="0" w:color="auto"/>
              <w:right w:val="single" w:sz="4" w:space="0" w:color="auto"/>
            </w:tcBorders>
            <w:shd w:val="clear" w:color="auto" w:fill="auto"/>
          </w:tcPr>
          <w:p w14:paraId="6F9063FE" w14:textId="77777777" w:rsidR="006E1C25" w:rsidRPr="009221D0" w:rsidRDefault="006E1C25"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 xml:space="preserve"> E-mail</w:t>
            </w:r>
          </w:p>
        </w:tc>
        <w:tc>
          <w:tcPr>
            <w:tcW w:w="5929" w:type="dxa"/>
            <w:tcBorders>
              <w:top w:val="single" w:sz="4" w:space="0" w:color="auto"/>
              <w:left w:val="single" w:sz="4" w:space="0" w:color="auto"/>
              <w:bottom w:val="single" w:sz="18" w:space="0" w:color="auto"/>
              <w:right w:val="single" w:sz="4" w:space="0" w:color="auto"/>
            </w:tcBorders>
            <w:shd w:val="clear" w:color="auto" w:fill="auto"/>
          </w:tcPr>
          <w:p w14:paraId="11590681" w14:textId="5B30A42C" w:rsidR="006E1C25" w:rsidRPr="00BF2827" w:rsidRDefault="006E1C25" w:rsidP="0068082C">
            <w:pPr>
              <w:rPr>
                <w:sz w:val="24"/>
                <w:szCs w:val="24"/>
              </w:rPr>
            </w:pPr>
            <w:r>
              <w:rPr>
                <w:sz w:val="24"/>
                <w:szCs w:val="24"/>
              </w:rPr>
              <w:t>neilafathallah@gmail.com</w:t>
            </w:r>
          </w:p>
        </w:tc>
      </w:tr>
      <w:tr w:rsidR="006E1C25" w:rsidRPr="009221D0" w14:paraId="3F98D55C" w14:textId="77777777" w:rsidTr="00F87A53">
        <w:tc>
          <w:tcPr>
            <w:tcW w:w="3964" w:type="dxa"/>
            <w:tcBorders>
              <w:top w:val="single" w:sz="18" w:space="0" w:color="auto"/>
              <w:left w:val="single" w:sz="4" w:space="0" w:color="auto"/>
              <w:bottom w:val="single" w:sz="4" w:space="0" w:color="auto"/>
              <w:right w:val="single" w:sz="4" w:space="0" w:color="auto"/>
            </w:tcBorders>
            <w:shd w:val="clear" w:color="auto" w:fill="auto"/>
          </w:tcPr>
          <w:p w14:paraId="3968AA63" w14:textId="11758D22" w:rsidR="006E1C25" w:rsidRPr="009221D0" w:rsidRDefault="006E1C25"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Nom et Prénom</w:t>
            </w:r>
          </w:p>
        </w:tc>
        <w:tc>
          <w:tcPr>
            <w:tcW w:w="5929" w:type="dxa"/>
            <w:tcBorders>
              <w:top w:val="single" w:sz="18" w:space="0" w:color="auto"/>
              <w:left w:val="single" w:sz="4" w:space="0" w:color="auto"/>
              <w:bottom w:val="single" w:sz="4" w:space="0" w:color="auto"/>
              <w:right w:val="single" w:sz="4" w:space="0" w:color="auto"/>
            </w:tcBorders>
            <w:shd w:val="clear" w:color="auto" w:fill="auto"/>
          </w:tcPr>
          <w:p w14:paraId="7F5D7685" w14:textId="7A4799FA" w:rsidR="006E1C25" w:rsidRDefault="006E1C25" w:rsidP="006E1C25">
            <w:pPr>
              <w:rPr>
                <w:sz w:val="24"/>
                <w:szCs w:val="24"/>
              </w:rPr>
            </w:pPr>
            <w:proofErr w:type="spellStart"/>
            <w:r>
              <w:rPr>
                <w:sz w:val="24"/>
                <w:szCs w:val="24"/>
              </w:rPr>
              <w:t>Serria</w:t>
            </w:r>
            <w:proofErr w:type="spellEnd"/>
            <w:r>
              <w:rPr>
                <w:sz w:val="24"/>
                <w:szCs w:val="24"/>
              </w:rPr>
              <w:t xml:space="preserve"> </w:t>
            </w:r>
            <w:proofErr w:type="spellStart"/>
            <w:r>
              <w:rPr>
                <w:sz w:val="24"/>
                <w:szCs w:val="24"/>
              </w:rPr>
              <w:t>Hammami</w:t>
            </w:r>
            <w:proofErr w:type="spellEnd"/>
          </w:p>
        </w:tc>
      </w:tr>
      <w:tr w:rsidR="006E1C25" w:rsidRPr="009221D0" w14:paraId="212CA677"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35038404" w14:textId="49ECFF5D" w:rsidR="006E1C25" w:rsidRPr="009221D0" w:rsidRDefault="006E1C25"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Grade et affiliation</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62EC6006" w14:textId="5FAA7237" w:rsidR="006E1C25" w:rsidRDefault="006E1C25" w:rsidP="00B0305B">
            <w:pPr>
              <w:rPr>
                <w:sz w:val="24"/>
                <w:szCs w:val="24"/>
              </w:rPr>
            </w:pPr>
            <w:r w:rsidRPr="00BF2827">
              <w:rPr>
                <w:sz w:val="24"/>
                <w:szCs w:val="24"/>
              </w:rPr>
              <w:t>Professeur</w:t>
            </w:r>
            <w:r>
              <w:rPr>
                <w:sz w:val="24"/>
                <w:szCs w:val="24"/>
              </w:rPr>
              <w:t xml:space="preserve"> </w:t>
            </w:r>
            <w:r w:rsidR="00B0305B">
              <w:rPr>
                <w:sz w:val="24"/>
                <w:szCs w:val="24"/>
              </w:rPr>
              <w:t>en Pharmacologie</w:t>
            </w:r>
          </w:p>
        </w:tc>
      </w:tr>
      <w:tr w:rsidR="006E1C25" w:rsidRPr="009221D0" w14:paraId="33F03F97"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14D23523" w14:textId="320FE7AB" w:rsidR="006E1C25" w:rsidRPr="009221D0" w:rsidRDefault="006E1C25" w:rsidP="00592FAE">
            <w:pPr>
              <w:pStyle w:val="Listepuces"/>
              <w:numPr>
                <w:ilvl w:val="0"/>
                <w:numId w:val="2"/>
              </w:numPr>
              <w:spacing w:after="0" w:line="240" w:lineRule="auto"/>
              <w:rPr>
                <w:rFonts w:ascii="Times New Roman" w:hAnsi="Times New Roman"/>
                <w:sz w:val="28"/>
                <w:szCs w:val="28"/>
              </w:rPr>
            </w:pPr>
            <w:r>
              <w:rPr>
                <w:rFonts w:ascii="Times New Roman" w:hAnsi="Times New Roman"/>
                <w:sz w:val="28"/>
                <w:szCs w:val="28"/>
              </w:rPr>
              <w:t>Faculté</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5F4D4F83" w14:textId="134808C4" w:rsidR="006E1C25" w:rsidRDefault="006E1C25" w:rsidP="00B0305B">
            <w:pPr>
              <w:rPr>
                <w:sz w:val="24"/>
                <w:szCs w:val="24"/>
              </w:rPr>
            </w:pPr>
            <w:r>
              <w:rPr>
                <w:sz w:val="24"/>
                <w:szCs w:val="24"/>
              </w:rPr>
              <w:t xml:space="preserve">Faculté de Médecine de </w:t>
            </w:r>
            <w:proofErr w:type="spellStart"/>
            <w:r w:rsidR="00B0305B">
              <w:rPr>
                <w:sz w:val="24"/>
                <w:szCs w:val="24"/>
              </w:rPr>
              <w:t>Sfacx</w:t>
            </w:r>
            <w:proofErr w:type="spellEnd"/>
          </w:p>
        </w:tc>
      </w:tr>
      <w:tr w:rsidR="006E1C25" w:rsidRPr="009221D0" w14:paraId="34C7700B"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665EC27C" w14:textId="1279AAEE" w:rsidR="006E1C25" w:rsidRPr="009221D0" w:rsidRDefault="006E1C25"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Téléphone</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5C57F10D" w14:textId="52EDB52C" w:rsidR="006E1C25" w:rsidRDefault="006E1C25" w:rsidP="0068082C">
            <w:pPr>
              <w:rPr>
                <w:sz w:val="24"/>
                <w:szCs w:val="24"/>
              </w:rPr>
            </w:pPr>
          </w:p>
        </w:tc>
      </w:tr>
      <w:tr w:rsidR="00B0305B" w:rsidRPr="009221D0" w14:paraId="0ED54508" w14:textId="77777777" w:rsidTr="00F87A53">
        <w:tc>
          <w:tcPr>
            <w:tcW w:w="3964" w:type="dxa"/>
            <w:tcBorders>
              <w:top w:val="single" w:sz="4" w:space="0" w:color="auto"/>
              <w:left w:val="single" w:sz="4" w:space="0" w:color="auto"/>
              <w:bottom w:val="single" w:sz="18" w:space="0" w:color="auto"/>
              <w:right w:val="single" w:sz="4" w:space="0" w:color="auto"/>
            </w:tcBorders>
            <w:shd w:val="clear" w:color="auto" w:fill="auto"/>
          </w:tcPr>
          <w:p w14:paraId="67D4532D" w14:textId="15C1247B"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E-mail</w:t>
            </w:r>
          </w:p>
        </w:tc>
        <w:tc>
          <w:tcPr>
            <w:tcW w:w="5929" w:type="dxa"/>
            <w:tcBorders>
              <w:top w:val="single" w:sz="4" w:space="0" w:color="auto"/>
              <w:left w:val="single" w:sz="4" w:space="0" w:color="auto"/>
              <w:bottom w:val="single" w:sz="18" w:space="0" w:color="auto"/>
              <w:right w:val="single" w:sz="4" w:space="0" w:color="auto"/>
            </w:tcBorders>
            <w:shd w:val="clear" w:color="auto" w:fill="auto"/>
          </w:tcPr>
          <w:p w14:paraId="5787C674" w14:textId="3CEB4301" w:rsidR="00B0305B" w:rsidRDefault="003D6DB8" w:rsidP="0068082C">
            <w:pPr>
              <w:rPr>
                <w:sz w:val="24"/>
                <w:szCs w:val="24"/>
              </w:rPr>
            </w:pPr>
            <w:r>
              <w:rPr>
                <w:sz w:val="24"/>
                <w:szCs w:val="24"/>
              </w:rPr>
              <w:t>h</w:t>
            </w:r>
            <w:r w:rsidR="00B0305B">
              <w:rPr>
                <w:sz w:val="24"/>
                <w:szCs w:val="24"/>
              </w:rPr>
              <w:t>ammami_serria@yahoo.fr</w:t>
            </w:r>
          </w:p>
        </w:tc>
      </w:tr>
      <w:tr w:rsidR="00B0305B" w:rsidRPr="009221D0" w14:paraId="7CFB3107" w14:textId="77777777" w:rsidTr="00F87A53">
        <w:tc>
          <w:tcPr>
            <w:tcW w:w="3964" w:type="dxa"/>
            <w:tcBorders>
              <w:top w:val="single" w:sz="18" w:space="0" w:color="auto"/>
              <w:left w:val="single" w:sz="4" w:space="0" w:color="auto"/>
              <w:bottom w:val="single" w:sz="4" w:space="0" w:color="auto"/>
              <w:right w:val="single" w:sz="4" w:space="0" w:color="auto"/>
            </w:tcBorders>
            <w:shd w:val="clear" w:color="auto" w:fill="auto"/>
          </w:tcPr>
          <w:p w14:paraId="6D35C414" w14:textId="5766F299"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Nom et Prénom</w:t>
            </w:r>
          </w:p>
        </w:tc>
        <w:tc>
          <w:tcPr>
            <w:tcW w:w="5929" w:type="dxa"/>
            <w:tcBorders>
              <w:top w:val="single" w:sz="18" w:space="0" w:color="auto"/>
              <w:left w:val="single" w:sz="4" w:space="0" w:color="auto"/>
              <w:bottom w:val="single" w:sz="4" w:space="0" w:color="auto"/>
              <w:right w:val="single" w:sz="4" w:space="0" w:color="auto"/>
            </w:tcBorders>
            <w:shd w:val="clear" w:color="auto" w:fill="auto"/>
          </w:tcPr>
          <w:p w14:paraId="42B03557" w14:textId="327232B8" w:rsidR="00B0305B" w:rsidRDefault="00B0305B" w:rsidP="0068082C">
            <w:pPr>
              <w:rPr>
                <w:sz w:val="24"/>
                <w:szCs w:val="24"/>
              </w:rPr>
            </w:pPr>
            <w:r>
              <w:rPr>
                <w:sz w:val="24"/>
                <w:szCs w:val="24"/>
              </w:rPr>
              <w:t>Amel Hannachi</w:t>
            </w:r>
          </w:p>
        </w:tc>
      </w:tr>
      <w:tr w:rsidR="00B0305B" w:rsidRPr="009221D0" w14:paraId="41D0F33B"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079E63A3" w14:textId="7979DBFC"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Grade et affiliation</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6261178A" w14:textId="62108D9D" w:rsidR="00B0305B" w:rsidRDefault="00B0305B" w:rsidP="00B0305B">
            <w:pPr>
              <w:rPr>
                <w:sz w:val="24"/>
                <w:szCs w:val="24"/>
              </w:rPr>
            </w:pPr>
            <w:r w:rsidRPr="00BF2827">
              <w:rPr>
                <w:sz w:val="24"/>
                <w:szCs w:val="24"/>
              </w:rPr>
              <w:t>Professeur</w:t>
            </w:r>
            <w:r>
              <w:rPr>
                <w:sz w:val="24"/>
                <w:szCs w:val="24"/>
              </w:rPr>
              <w:t xml:space="preserve"> </w:t>
            </w:r>
          </w:p>
        </w:tc>
      </w:tr>
      <w:tr w:rsidR="00B0305B" w:rsidRPr="009221D0" w14:paraId="0F59A83A"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5B7F2E76" w14:textId="3F2B010D" w:rsidR="00B0305B" w:rsidRPr="009221D0" w:rsidRDefault="00B0305B" w:rsidP="00592FAE">
            <w:pPr>
              <w:pStyle w:val="Listepuces"/>
              <w:numPr>
                <w:ilvl w:val="0"/>
                <w:numId w:val="2"/>
              </w:numPr>
              <w:spacing w:after="0" w:line="240" w:lineRule="auto"/>
              <w:rPr>
                <w:rFonts w:ascii="Times New Roman" w:hAnsi="Times New Roman"/>
                <w:sz w:val="28"/>
                <w:szCs w:val="28"/>
              </w:rPr>
            </w:pPr>
            <w:r>
              <w:rPr>
                <w:rFonts w:ascii="Times New Roman" w:hAnsi="Times New Roman"/>
                <w:sz w:val="28"/>
                <w:szCs w:val="28"/>
              </w:rPr>
              <w:t>Faculté</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39265A0E" w14:textId="565D31E0" w:rsidR="00B0305B" w:rsidRDefault="00B0305B" w:rsidP="00B0305B">
            <w:pPr>
              <w:rPr>
                <w:sz w:val="24"/>
                <w:szCs w:val="24"/>
              </w:rPr>
            </w:pPr>
            <w:r>
              <w:rPr>
                <w:sz w:val="24"/>
                <w:szCs w:val="24"/>
              </w:rPr>
              <w:t>Faculté des Sciences de Tunis</w:t>
            </w:r>
          </w:p>
        </w:tc>
      </w:tr>
      <w:tr w:rsidR="00B0305B" w:rsidRPr="009221D0" w14:paraId="0E679A31"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483B653A" w14:textId="3B7BD1C4"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Téléphone</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29A7334B" w14:textId="68969C67" w:rsidR="00B0305B" w:rsidRDefault="00B0305B" w:rsidP="0068082C">
            <w:pPr>
              <w:rPr>
                <w:sz w:val="24"/>
                <w:szCs w:val="24"/>
              </w:rPr>
            </w:pPr>
            <w:r>
              <w:rPr>
                <w:sz w:val="24"/>
                <w:szCs w:val="24"/>
              </w:rPr>
              <w:t>98993252</w:t>
            </w:r>
          </w:p>
        </w:tc>
      </w:tr>
      <w:tr w:rsidR="00B0305B" w:rsidRPr="009221D0" w14:paraId="3EF73298" w14:textId="77777777" w:rsidTr="00F87A53">
        <w:tc>
          <w:tcPr>
            <w:tcW w:w="3964" w:type="dxa"/>
            <w:tcBorders>
              <w:top w:val="single" w:sz="4" w:space="0" w:color="auto"/>
              <w:left w:val="single" w:sz="4" w:space="0" w:color="auto"/>
              <w:bottom w:val="single" w:sz="18" w:space="0" w:color="auto"/>
              <w:right w:val="single" w:sz="4" w:space="0" w:color="auto"/>
            </w:tcBorders>
            <w:shd w:val="clear" w:color="auto" w:fill="auto"/>
          </w:tcPr>
          <w:p w14:paraId="30C749C9" w14:textId="182B27B1"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E-mail</w:t>
            </w:r>
          </w:p>
        </w:tc>
        <w:tc>
          <w:tcPr>
            <w:tcW w:w="5929" w:type="dxa"/>
            <w:tcBorders>
              <w:top w:val="single" w:sz="4" w:space="0" w:color="auto"/>
              <w:left w:val="single" w:sz="4" w:space="0" w:color="auto"/>
              <w:bottom w:val="single" w:sz="18" w:space="0" w:color="auto"/>
              <w:right w:val="single" w:sz="4" w:space="0" w:color="auto"/>
            </w:tcBorders>
            <w:shd w:val="clear" w:color="auto" w:fill="auto"/>
          </w:tcPr>
          <w:p w14:paraId="68667DDB" w14:textId="44DFA869" w:rsidR="00B0305B" w:rsidRDefault="003D6DB8" w:rsidP="0068082C">
            <w:pPr>
              <w:rPr>
                <w:sz w:val="24"/>
                <w:szCs w:val="24"/>
              </w:rPr>
            </w:pPr>
            <w:r>
              <w:rPr>
                <w:sz w:val="24"/>
                <w:szCs w:val="24"/>
              </w:rPr>
              <w:t>a</w:t>
            </w:r>
            <w:r w:rsidR="00B0305B">
              <w:rPr>
                <w:sz w:val="24"/>
                <w:szCs w:val="24"/>
              </w:rPr>
              <w:t>mel.hannachi@fst.utm.tn</w:t>
            </w:r>
          </w:p>
        </w:tc>
      </w:tr>
      <w:tr w:rsidR="00B0305B" w:rsidRPr="009221D0" w14:paraId="572FAF07" w14:textId="77777777" w:rsidTr="00F87A53">
        <w:tc>
          <w:tcPr>
            <w:tcW w:w="3964" w:type="dxa"/>
            <w:tcBorders>
              <w:top w:val="single" w:sz="18" w:space="0" w:color="auto"/>
              <w:left w:val="single" w:sz="4" w:space="0" w:color="auto"/>
              <w:bottom w:val="single" w:sz="4" w:space="0" w:color="auto"/>
              <w:right w:val="single" w:sz="4" w:space="0" w:color="auto"/>
            </w:tcBorders>
            <w:shd w:val="clear" w:color="auto" w:fill="auto"/>
          </w:tcPr>
          <w:p w14:paraId="7ABEF13B" w14:textId="1D5D346B"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Nom et Prénom</w:t>
            </w:r>
          </w:p>
        </w:tc>
        <w:tc>
          <w:tcPr>
            <w:tcW w:w="5929" w:type="dxa"/>
            <w:tcBorders>
              <w:top w:val="single" w:sz="18" w:space="0" w:color="auto"/>
              <w:left w:val="single" w:sz="4" w:space="0" w:color="auto"/>
              <w:bottom w:val="single" w:sz="4" w:space="0" w:color="auto"/>
              <w:right w:val="single" w:sz="4" w:space="0" w:color="auto"/>
            </w:tcBorders>
            <w:shd w:val="clear" w:color="auto" w:fill="auto"/>
          </w:tcPr>
          <w:p w14:paraId="0A3966F6" w14:textId="32FF6DF7" w:rsidR="00B0305B" w:rsidRDefault="00B0305B" w:rsidP="0068082C">
            <w:pPr>
              <w:rPr>
                <w:sz w:val="24"/>
                <w:szCs w:val="24"/>
              </w:rPr>
            </w:pPr>
            <w:r>
              <w:rPr>
                <w:sz w:val="24"/>
                <w:szCs w:val="24"/>
              </w:rPr>
              <w:t xml:space="preserve">Nadia </w:t>
            </w:r>
            <w:proofErr w:type="spellStart"/>
            <w:r>
              <w:rPr>
                <w:sz w:val="24"/>
                <w:szCs w:val="24"/>
              </w:rPr>
              <w:t>Fenina</w:t>
            </w:r>
            <w:proofErr w:type="spellEnd"/>
          </w:p>
        </w:tc>
      </w:tr>
      <w:tr w:rsidR="00B0305B" w:rsidRPr="009221D0" w14:paraId="723116C3"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129FC19F" w14:textId="66E0F001"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Grade et affiliation</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15D39CBF" w14:textId="194B021B" w:rsidR="00B0305B" w:rsidRDefault="00B0305B" w:rsidP="0068082C">
            <w:pPr>
              <w:rPr>
                <w:sz w:val="24"/>
                <w:szCs w:val="24"/>
              </w:rPr>
            </w:pPr>
            <w:r w:rsidRPr="00BF2827">
              <w:rPr>
                <w:sz w:val="24"/>
                <w:szCs w:val="24"/>
              </w:rPr>
              <w:t>Professeur</w:t>
            </w:r>
            <w:r>
              <w:rPr>
                <w:sz w:val="24"/>
                <w:szCs w:val="24"/>
              </w:rPr>
              <w:t xml:space="preserve"> en Pharmacie</w:t>
            </w:r>
          </w:p>
        </w:tc>
      </w:tr>
      <w:tr w:rsidR="00B0305B" w:rsidRPr="009221D0" w14:paraId="21D1E2F6"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6080AE78" w14:textId="47548D23" w:rsidR="00B0305B" w:rsidRPr="009221D0" w:rsidRDefault="00B0305B" w:rsidP="00592FAE">
            <w:pPr>
              <w:pStyle w:val="Listepuces"/>
              <w:numPr>
                <w:ilvl w:val="0"/>
                <w:numId w:val="2"/>
              </w:numPr>
              <w:spacing w:after="0" w:line="240" w:lineRule="auto"/>
              <w:rPr>
                <w:rFonts w:ascii="Times New Roman" w:hAnsi="Times New Roman"/>
                <w:sz w:val="28"/>
                <w:szCs w:val="28"/>
              </w:rPr>
            </w:pPr>
            <w:r>
              <w:rPr>
                <w:rFonts w:ascii="Times New Roman" w:hAnsi="Times New Roman"/>
                <w:sz w:val="28"/>
                <w:szCs w:val="28"/>
              </w:rPr>
              <w:t>Faculté</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43B214B9" w14:textId="020E0911" w:rsidR="00B0305B" w:rsidRDefault="00B0305B" w:rsidP="00B0305B">
            <w:pPr>
              <w:rPr>
                <w:sz w:val="24"/>
                <w:szCs w:val="24"/>
              </w:rPr>
            </w:pPr>
            <w:r>
              <w:rPr>
                <w:sz w:val="24"/>
                <w:szCs w:val="24"/>
              </w:rPr>
              <w:t>Faculté de Pharmacie de Monastir</w:t>
            </w:r>
          </w:p>
        </w:tc>
      </w:tr>
      <w:tr w:rsidR="00B0305B" w:rsidRPr="009221D0" w14:paraId="743B491B" w14:textId="77777777" w:rsidTr="00F87A53">
        <w:tc>
          <w:tcPr>
            <w:tcW w:w="3964" w:type="dxa"/>
            <w:tcBorders>
              <w:top w:val="single" w:sz="4" w:space="0" w:color="auto"/>
              <w:left w:val="single" w:sz="4" w:space="0" w:color="auto"/>
              <w:bottom w:val="single" w:sz="4" w:space="0" w:color="auto"/>
              <w:right w:val="single" w:sz="4" w:space="0" w:color="auto"/>
            </w:tcBorders>
            <w:shd w:val="clear" w:color="auto" w:fill="auto"/>
          </w:tcPr>
          <w:p w14:paraId="4A919F13" w14:textId="4016EDE3"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Téléphone</w:t>
            </w:r>
          </w:p>
        </w:tc>
        <w:tc>
          <w:tcPr>
            <w:tcW w:w="5929" w:type="dxa"/>
            <w:tcBorders>
              <w:top w:val="single" w:sz="4" w:space="0" w:color="auto"/>
              <w:left w:val="single" w:sz="4" w:space="0" w:color="auto"/>
              <w:bottom w:val="single" w:sz="4" w:space="0" w:color="auto"/>
              <w:right w:val="single" w:sz="4" w:space="0" w:color="auto"/>
            </w:tcBorders>
            <w:shd w:val="clear" w:color="auto" w:fill="auto"/>
          </w:tcPr>
          <w:p w14:paraId="4F90773D" w14:textId="6F7E7237" w:rsidR="00B0305B" w:rsidRDefault="00B0305B" w:rsidP="0068082C">
            <w:pPr>
              <w:rPr>
                <w:sz w:val="24"/>
                <w:szCs w:val="24"/>
              </w:rPr>
            </w:pPr>
          </w:p>
        </w:tc>
      </w:tr>
      <w:tr w:rsidR="00B0305B" w:rsidRPr="009221D0" w14:paraId="053A3B19" w14:textId="77777777" w:rsidTr="00F87A53">
        <w:tc>
          <w:tcPr>
            <w:tcW w:w="3964" w:type="dxa"/>
            <w:tcBorders>
              <w:top w:val="single" w:sz="4" w:space="0" w:color="auto"/>
              <w:left w:val="single" w:sz="4" w:space="0" w:color="auto"/>
              <w:bottom w:val="single" w:sz="24" w:space="0" w:color="auto"/>
              <w:right w:val="single" w:sz="4" w:space="0" w:color="auto"/>
            </w:tcBorders>
            <w:shd w:val="clear" w:color="auto" w:fill="auto"/>
          </w:tcPr>
          <w:p w14:paraId="1FF79411" w14:textId="03EC476A" w:rsidR="00B0305B" w:rsidRPr="009221D0" w:rsidRDefault="00B0305B" w:rsidP="00592FAE">
            <w:pPr>
              <w:pStyle w:val="Listepuces"/>
              <w:numPr>
                <w:ilvl w:val="0"/>
                <w:numId w:val="2"/>
              </w:numPr>
              <w:spacing w:after="0" w:line="240" w:lineRule="auto"/>
              <w:rPr>
                <w:rFonts w:ascii="Times New Roman" w:hAnsi="Times New Roman"/>
                <w:sz w:val="28"/>
                <w:szCs w:val="28"/>
              </w:rPr>
            </w:pPr>
            <w:r w:rsidRPr="009221D0">
              <w:rPr>
                <w:rFonts w:ascii="Times New Roman" w:hAnsi="Times New Roman"/>
                <w:sz w:val="28"/>
                <w:szCs w:val="28"/>
              </w:rPr>
              <w:t>E-mail</w:t>
            </w:r>
          </w:p>
        </w:tc>
        <w:tc>
          <w:tcPr>
            <w:tcW w:w="5929" w:type="dxa"/>
            <w:tcBorders>
              <w:top w:val="single" w:sz="4" w:space="0" w:color="auto"/>
              <w:left w:val="single" w:sz="4" w:space="0" w:color="auto"/>
              <w:bottom w:val="single" w:sz="24" w:space="0" w:color="auto"/>
              <w:right w:val="single" w:sz="4" w:space="0" w:color="auto"/>
            </w:tcBorders>
            <w:shd w:val="clear" w:color="auto" w:fill="auto"/>
          </w:tcPr>
          <w:p w14:paraId="77F821EB" w14:textId="7C1BA262" w:rsidR="00B0305B" w:rsidRDefault="003D6DB8" w:rsidP="0068082C">
            <w:pPr>
              <w:rPr>
                <w:sz w:val="24"/>
                <w:szCs w:val="24"/>
              </w:rPr>
            </w:pPr>
            <w:r>
              <w:rPr>
                <w:sz w:val="24"/>
                <w:szCs w:val="24"/>
              </w:rPr>
              <w:t>n</w:t>
            </w:r>
            <w:r w:rsidR="00B0305B">
              <w:rPr>
                <w:sz w:val="24"/>
                <w:szCs w:val="24"/>
              </w:rPr>
              <w:t>adia.fenina@rns.tn</w:t>
            </w:r>
          </w:p>
        </w:tc>
      </w:tr>
      <w:tr w:rsidR="00B0305B" w:rsidRPr="009221D0" w14:paraId="2E2916A0" w14:textId="77777777" w:rsidTr="00F87A53">
        <w:tc>
          <w:tcPr>
            <w:tcW w:w="3964" w:type="dxa"/>
            <w:tcBorders>
              <w:top w:val="single" w:sz="24" w:space="0" w:color="auto"/>
              <w:bottom w:val="single" w:sz="24" w:space="0" w:color="auto"/>
            </w:tcBorders>
            <w:shd w:val="clear" w:color="auto" w:fill="auto"/>
          </w:tcPr>
          <w:p w14:paraId="68B32FE8" w14:textId="32DDA101" w:rsidR="00B0305B" w:rsidRPr="009221D0" w:rsidRDefault="00B0305B" w:rsidP="008B4F36">
            <w:pPr>
              <w:pStyle w:val="Listepuces"/>
              <w:numPr>
                <w:ilvl w:val="0"/>
                <w:numId w:val="0"/>
              </w:numPr>
              <w:spacing w:after="0" w:line="240" w:lineRule="auto"/>
              <w:ind w:left="360" w:hanging="360"/>
              <w:rPr>
                <w:rFonts w:ascii="Times New Roman" w:hAnsi="Times New Roman"/>
                <w:sz w:val="28"/>
                <w:szCs w:val="28"/>
              </w:rPr>
            </w:pPr>
            <w:r w:rsidRPr="009221D0">
              <w:rPr>
                <w:rFonts w:ascii="Times New Roman" w:hAnsi="Times New Roman"/>
                <w:sz w:val="28"/>
                <w:szCs w:val="28"/>
              </w:rPr>
              <w:lastRenderedPageBreak/>
              <w:t xml:space="preserve">Objectifs généraux du </w:t>
            </w:r>
            <w:r w:rsidR="008B4F36">
              <w:rPr>
                <w:rFonts w:ascii="Times New Roman" w:hAnsi="Times New Roman"/>
                <w:sz w:val="28"/>
                <w:szCs w:val="28"/>
              </w:rPr>
              <w:t>DIU</w:t>
            </w:r>
          </w:p>
        </w:tc>
        <w:tc>
          <w:tcPr>
            <w:tcW w:w="5929" w:type="dxa"/>
            <w:tcBorders>
              <w:top w:val="single" w:sz="24" w:space="0" w:color="auto"/>
              <w:bottom w:val="single" w:sz="24" w:space="0" w:color="auto"/>
            </w:tcBorders>
            <w:shd w:val="clear" w:color="auto" w:fill="auto"/>
          </w:tcPr>
          <w:p w14:paraId="37620D81"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Former des professionnels de la santé (médecins, pharmaciens, biologistes) capables d'appliquer les principes de la pharmacogénétique dans leur pratique quotidienne pour une prise en charge personnalisée et plus efficace des patients.</w:t>
            </w:r>
          </w:p>
          <w:p w14:paraId="47ACD173"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Fournir aux participants des connaissances approfondies en génétique, en pharmacologie et en éthique médicale, ainsi qu'en technologies de pointe utilisées en pharmacogénétique.</w:t>
            </w:r>
          </w:p>
          <w:p w14:paraId="4BEBFC79"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Comprendre comment les variations génétiques peuvent influencer la réponse d'un individu à des classes de médicaments tels que les anticoagulants oraux, les immunosuppresseurs, les anticancéreux, les antiépileptiques et les médicaments psychiatriques. Cette compréhension aidera les professionnels de la santé à prescrire des médicaments de façon personnalisée en fonction du profil génétique des patients, limitant ainsi les effets indésirables tout en optimisant leur efficacité.</w:t>
            </w:r>
          </w:p>
          <w:p w14:paraId="374183AD"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Promouvoir la collaboration entre les différentes facultés et développer des réseaux de recherche en pharmacogénétique en Tunisie.</w:t>
            </w:r>
          </w:p>
          <w:p w14:paraId="676555E4"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Encourager la mise en place de projets de recherche en pharmacogénétique et favoriser la diffusion des connaissances dans ce domaine.</w:t>
            </w:r>
          </w:p>
          <w:p w14:paraId="359D080F"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Offrir aux participants l'opportunité de travailler en équipe multidisciplinaire pour une meilleure compréhension et prise en charge des patients.</w:t>
            </w:r>
          </w:p>
          <w:p w14:paraId="644B076E" w14:textId="77777777" w:rsidR="008B4F36" w:rsidRPr="003D6DB8" w:rsidRDefault="008B4F36" w:rsidP="003D6DB8">
            <w:pPr>
              <w:numPr>
                <w:ilvl w:val="0"/>
                <w:numId w:val="6"/>
              </w:numPr>
              <w:spacing w:after="160" w:line="360" w:lineRule="auto"/>
              <w:ind w:left="572" w:hanging="425"/>
              <w:jc w:val="both"/>
              <w:rPr>
                <w:sz w:val="24"/>
                <w:szCs w:val="24"/>
              </w:rPr>
            </w:pPr>
            <w:r w:rsidRPr="003D6DB8">
              <w:rPr>
                <w:sz w:val="24"/>
                <w:szCs w:val="24"/>
              </w:rPr>
              <w:t xml:space="preserve">Assurer une formation de qualité conforme aux standards internationaux, en utilisant les ressources </w:t>
            </w:r>
            <w:r w:rsidRPr="003D6DB8">
              <w:rPr>
                <w:sz w:val="24"/>
                <w:szCs w:val="24"/>
              </w:rPr>
              <w:lastRenderedPageBreak/>
              <w:t>et les compétences de chaque faculté participante.</w:t>
            </w:r>
          </w:p>
          <w:p w14:paraId="2CEA28B9" w14:textId="328F5800" w:rsidR="00B0305B" w:rsidRPr="003D6DB8" w:rsidRDefault="008B4F36" w:rsidP="003D6DB8">
            <w:pPr>
              <w:numPr>
                <w:ilvl w:val="0"/>
                <w:numId w:val="6"/>
              </w:numPr>
              <w:spacing w:after="160" w:line="360" w:lineRule="auto"/>
              <w:ind w:left="572" w:hanging="425"/>
              <w:jc w:val="both"/>
              <w:rPr>
                <w:sz w:val="24"/>
                <w:szCs w:val="24"/>
              </w:rPr>
            </w:pPr>
            <w:r w:rsidRPr="003D6DB8">
              <w:rPr>
                <w:sz w:val="24"/>
                <w:szCs w:val="24"/>
              </w:rPr>
              <w:t>Contribuer à renforcer la position des facultés partenaires tunisiennes en tant que centres d'excellence dans le domaine de la pharmacogénétique</w:t>
            </w:r>
          </w:p>
        </w:tc>
      </w:tr>
      <w:tr w:rsidR="00B0305B" w:rsidRPr="009221D0" w14:paraId="1AA91609" w14:textId="77777777" w:rsidTr="00F87A53">
        <w:tc>
          <w:tcPr>
            <w:tcW w:w="3964" w:type="dxa"/>
            <w:tcBorders>
              <w:top w:val="single" w:sz="24" w:space="0" w:color="auto"/>
              <w:bottom w:val="single" w:sz="24" w:space="0" w:color="auto"/>
            </w:tcBorders>
            <w:shd w:val="clear" w:color="auto" w:fill="auto"/>
          </w:tcPr>
          <w:p w14:paraId="7955D4A9" w14:textId="0C07218F" w:rsidR="00B0305B" w:rsidRPr="009221D0" w:rsidRDefault="00B0305B" w:rsidP="008B4F36">
            <w:pPr>
              <w:pStyle w:val="Listepuces"/>
              <w:numPr>
                <w:ilvl w:val="0"/>
                <w:numId w:val="0"/>
              </w:numPr>
              <w:spacing w:after="0" w:line="240" w:lineRule="auto"/>
              <w:ind w:left="360" w:hanging="360"/>
              <w:rPr>
                <w:rFonts w:ascii="Times New Roman" w:hAnsi="Times New Roman"/>
                <w:sz w:val="28"/>
                <w:szCs w:val="28"/>
              </w:rPr>
            </w:pPr>
            <w:r w:rsidRPr="009221D0">
              <w:rPr>
                <w:rFonts w:ascii="Times New Roman" w:hAnsi="Times New Roman"/>
                <w:sz w:val="28"/>
                <w:szCs w:val="28"/>
              </w:rPr>
              <w:lastRenderedPageBreak/>
              <w:t>Objectifs </w:t>
            </w:r>
            <w:r w:rsidR="008B4F36">
              <w:rPr>
                <w:rFonts w:ascii="Times New Roman" w:hAnsi="Times New Roman"/>
                <w:sz w:val="28"/>
                <w:szCs w:val="28"/>
              </w:rPr>
              <w:t>spécifiques</w:t>
            </w:r>
            <w:r w:rsidRPr="009221D0">
              <w:rPr>
                <w:rFonts w:ascii="Times New Roman" w:hAnsi="Times New Roman"/>
                <w:sz w:val="28"/>
                <w:szCs w:val="28"/>
              </w:rPr>
              <w:t xml:space="preserve"> du </w:t>
            </w:r>
            <w:r w:rsidR="008B4F36">
              <w:rPr>
                <w:rFonts w:ascii="Times New Roman" w:hAnsi="Times New Roman"/>
                <w:sz w:val="28"/>
                <w:szCs w:val="28"/>
              </w:rPr>
              <w:t>DIU</w:t>
            </w:r>
          </w:p>
        </w:tc>
        <w:tc>
          <w:tcPr>
            <w:tcW w:w="5929" w:type="dxa"/>
            <w:tcBorders>
              <w:top w:val="single" w:sz="24" w:space="0" w:color="auto"/>
              <w:bottom w:val="single" w:sz="24" w:space="0" w:color="auto"/>
            </w:tcBorders>
            <w:shd w:val="clear" w:color="auto" w:fill="auto"/>
          </w:tcPr>
          <w:p w14:paraId="6A479EA1" w14:textId="34F99D19" w:rsidR="008B4F36" w:rsidRPr="003D6DB8" w:rsidRDefault="008B4F36" w:rsidP="003D6DB8">
            <w:pPr>
              <w:spacing w:after="160" w:line="360" w:lineRule="auto"/>
              <w:ind w:left="572" w:hanging="425"/>
              <w:jc w:val="both"/>
              <w:rPr>
                <w:sz w:val="24"/>
                <w:szCs w:val="24"/>
              </w:rPr>
            </w:pPr>
            <w:r w:rsidRPr="003D6DB8">
              <w:rPr>
                <w:sz w:val="24"/>
                <w:szCs w:val="24"/>
              </w:rPr>
              <w:t xml:space="preserve">1- Mettre en œuvre les outils de pharmacogénétique pour promouvoir la recherche </w:t>
            </w:r>
          </w:p>
          <w:p w14:paraId="589D71EF" w14:textId="23DC4FD6" w:rsidR="008B4F36" w:rsidRPr="003D6DB8" w:rsidRDefault="008B4F36" w:rsidP="003D6DB8">
            <w:pPr>
              <w:spacing w:after="160" w:line="360" w:lineRule="auto"/>
              <w:ind w:left="572" w:hanging="425"/>
              <w:jc w:val="both"/>
              <w:rPr>
                <w:sz w:val="24"/>
                <w:szCs w:val="24"/>
              </w:rPr>
            </w:pPr>
            <w:r w:rsidRPr="003D6DB8">
              <w:rPr>
                <w:sz w:val="24"/>
                <w:szCs w:val="24"/>
              </w:rPr>
              <w:t xml:space="preserve">2- Mettre en œuvre les outils de pharmacogénétique pour une personnalisation de la prescription médicale </w:t>
            </w:r>
          </w:p>
          <w:p w14:paraId="4CE57AE9" w14:textId="7E7124FD" w:rsidR="00B0305B" w:rsidRPr="003D6DB8" w:rsidRDefault="008B4F36" w:rsidP="003D6DB8">
            <w:pPr>
              <w:spacing w:after="160" w:line="360" w:lineRule="auto"/>
              <w:ind w:left="572" w:hanging="425"/>
              <w:jc w:val="both"/>
              <w:rPr>
                <w:sz w:val="24"/>
                <w:szCs w:val="24"/>
              </w:rPr>
            </w:pPr>
            <w:r w:rsidRPr="003D6DB8">
              <w:rPr>
                <w:sz w:val="24"/>
                <w:szCs w:val="24"/>
              </w:rPr>
              <w:t>3- Identifier les populations à risque permettant une meilleure prise en charge des patients</w:t>
            </w:r>
          </w:p>
        </w:tc>
      </w:tr>
      <w:tr w:rsidR="00B0305B" w:rsidRPr="009221D0" w14:paraId="370E44E4" w14:textId="77777777" w:rsidTr="00F87A53">
        <w:tc>
          <w:tcPr>
            <w:tcW w:w="9893" w:type="dxa"/>
            <w:gridSpan w:val="2"/>
            <w:tcBorders>
              <w:top w:val="single" w:sz="24" w:space="0" w:color="auto"/>
              <w:bottom w:val="single" w:sz="24" w:space="0" w:color="auto"/>
            </w:tcBorders>
            <w:shd w:val="clear" w:color="auto" w:fill="auto"/>
          </w:tcPr>
          <w:p w14:paraId="63BF257E" w14:textId="77777777" w:rsidR="00B0305B" w:rsidRPr="00BF2827" w:rsidRDefault="00B0305B" w:rsidP="005875BD">
            <w:pPr>
              <w:rPr>
                <w:sz w:val="28"/>
                <w:szCs w:val="28"/>
              </w:rPr>
            </w:pPr>
          </w:p>
        </w:tc>
      </w:tr>
      <w:tr w:rsidR="00B0305B" w:rsidRPr="009221D0" w14:paraId="448A796E" w14:textId="77777777" w:rsidTr="00F87A53">
        <w:tc>
          <w:tcPr>
            <w:tcW w:w="3964" w:type="dxa"/>
            <w:tcBorders>
              <w:top w:val="single" w:sz="24" w:space="0" w:color="auto"/>
              <w:bottom w:val="single" w:sz="24" w:space="0" w:color="auto"/>
            </w:tcBorders>
            <w:shd w:val="clear" w:color="auto" w:fill="auto"/>
          </w:tcPr>
          <w:p w14:paraId="3975AACE" w14:textId="77777777" w:rsidR="00B0305B" w:rsidRPr="009221D0" w:rsidRDefault="00B0305B" w:rsidP="005875BD">
            <w:pPr>
              <w:pStyle w:val="Listepuces"/>
              <w:numPr>
                <w:ilvl w:val="0"/>
                <w:numId w:val="0"/>
              </w:numPr>
              <w:spacing w:after="0" w:line="240" w:lineRule="auto"/>
              <w:ind w:left="360" w:hanging="360"/>
              <w:rPr>
                <w:rFonts w:ascii="Times New Roman" w:hAnsi="Times New Roman"/>
                <w:sz w:val="28"/>
                <w:szCs w:val="28"/>
              </w:rPr>
            </w:pPr>
            <w:r w:rsidRPr="009221D0">
              <w:rPr>
                <w:rFonts w:ascii="Times New Roman" w:hAnsi="Times New Roman"/>
                <w:sz w:val="28"/>
                <w:szCs w:val="28"/>
              </w:rPr>
              <w:t>Public cible </w:t>
            </w:r>
          </w:p>
        </w:tc>
        <w:tc>
          <w:tcPr>
            <w:tcW w:w="5929" w:type="dxa"/>
            <w:tcBorders>
              <w:top w:val="single" w:sz="24" w:space="0" w:color="auto"/>
              <w:bottom w:val="single" w:sz="24" w:space="0" w:color="auto"/>
            </w:tcBorders>
            <w:shd w:val="clear" w:color="auto" w:fill="auto"/>
          </w:tcPr>
          <w:p w14:paraId="1F243B96" w14:textId="153141D6" w:rsidR="008B4F36" w:rsidRPr="003D6DB8" w:rsidRDefault="008B4F36" w:rsidP="003D6DB8">
            <w:pPr>
              <w:pStyle w:val="Pardeliste"/>
              <w:numPr>
                <w:ilvl w:val="0"/>
                <w:numId w:val="17"/>
              </w:numPr>
              <w:spacing w:line="360" w:lineRule="auto"/>
              <w:ind w:left="289" w:hanging="284"/>
              <w:jc w:val="both"/>
              <w:rPr>
                <w:sz w:val="24"/>
                <w:szCs w:val="24"/>
              </w:rPr>
            </w:pPr>
            <w:r w:rsidRPr="003D6DB8">
              <w:rPr>
                <w:sz w:val="24"/>
                <w:szCs w:val="24"/>
              </w:rPr>
              <w:t>Médecins, pharmaciens, vétérinaires, biologistes, ou scientifiques travaillant dans le domaine de la pharmacogénétique ou de la médecine personnalisée :</w:t>
            </w:r>
          </w:p>
          <w:p w14:paraId="4C0EB4B8" w14:textId="77777777" w:rsidR="008B4F36" w:rsidRPr="003D6DB8" w:rsidRDefault="008B4F36" w:rsidP="003D6DB8">
            <w:pPr>
              <w:pStyle w:val="Pardeliste"/>
              <w:numPr>
                <w:ilvl w:val="0"/>
                <w:numId w:val="18"/>
              </w:numPr>
              <w:spacing w:line="360" w:lineRule="auto"/>
              <w:ind w:left="714" w:hanging="283"/>
              <w:jc w:val="both"/>
              <w:rPr>
                <w:sz w:val="24"/>
                <w:szCs w:val="24"/>
              </w:rPr>
            </w:pPr>
            <w:r w:rsidRPr="003D6DB8">
              <w:rPr>
                <w:sz w:val="24"/>
                <w:szCs w:val="24"/>
              </w:rPr>
              <w:t>Professeurs Hospitalo-Universitaires (PHU) et Maitres de Conférences Agrégés (MCA) ou grade équivalent.</w:t>
            </w:r>
          </w:p>
          <w:p w14:paraId="6B37DEC4" w14:textId="77777777" w:rsidR="008B4F36" w:rsidRPr="003D6DB8" w:rsidRDefault="008B4F36" w:rsidP="003D6DB8">
            <w:pPr>
              <w:pStyle w:val="Pardeliste"/>
              <w:numPr>
                <w:ilvl w:val="0"/>
                <w:numId w:val="18"/>
              </w:numPr>
              <w:spacing w:line="360" w:lineRule="auto"/>
              <w:ind w:left="714" w:hanging="283"/>
              <w:jc w:val="both"/>
              <w:rPr>
                <w:sz w:val="24"/>
                <w:szCs w:val="24"/>
              </w:rPr>
            </w:pPr>
            <w:r w:rsidRPr="003D6DB8">
              <w:rPr>
                <w:sz w:val="24"/>
                <w:szCs w:val="24"/>
              </w:rPr>
              <w:t>Assistants Hospitalo-Universitaires (AHU) ou grade équivalent.</w:t>
            </w:r>
          </w:p>
          <w:p w14:paraId="596A02EE" w14:textId="77777777" w:rsidR="008B4F36" w:rsidRPr="003D6DB8" w:rsidRDefault="008B4F36" w:rsidP="008B4F36">
            <w:pPr>
              <w:pStyle w:val="Pardeliste"/>
              <w:numPr>
                <w:ilvl w:val="0"/>
                <w:numId w:val="18"/>
              </w:numPr>
              <w:spacing w:line="360" w:lineRule="auto"/>
              <w:ind w:left="856"/>
              <w:rPr>
                <w:sz w:val="24"/>
                <w:szCs w:val="24"/>
              </w:rPr>
            </w:pPr>
            <w:r w:rsidRPr="003D6DB8">
              <w:rPr>
                <w:sz w:val="24"/>
                <w:szCs w:val="24"/>
              </w:rPr>
              <w:t>Médecins diplômés (spécialiste ou généraliste) et aux médecins de famille</w:t>
            </w:r>
          </w:p>
          <w:p w14:paraId="52FF5CDF" w14:textId="77777777" w:rsidR="008B4F36" w:rsidRPr="003D6DB8" w:rsidRDefault="008B4F36" w:rsidP="003D6DB8">
            <w:pPr>
              <w:pStyle w:val="Pardeliste"/>
              <w:numPr>
                <w:ilvl w:val="0"/>
                <w:numId w:val="18"/>
              </w:numPr>
              <w:spacing w:line="360" w:lineRule="auto"/>
              <w:ind w:left="856"/>
              <w:rPr>
                <w:sz w:val="24"/>
                <w:szCs w:val="24"/>
              </w:rPr>
            </w:pPr>
            <w:r w:rsidRPr="003D6DB8">
              <w:rPr>
                <w:sz w:val="24"/>
                <w:szCs w:val="24"/>
              </w:rPr>
              <w:t>Résidents en médecine, en pharmacie, médecine dentaire et médecine vétérinaire</w:t>
            </w:r>
          </w:p>
          <w:p w14:paraId="299AACE2" w14:textId="77777777" w:rsidR="008B4F36" w:rsidRDefault="008B4F36" w:rsidP="003D6DB8">
            <w:pPr>
              <w:pStyle w:val="Pardeliste"/>
              <w:numPr>
                <w:ilvl w:val="0"/>
                <w:numId w:val="18"/>
              </w:numPr>
              <w:spacing w:line="360" w:lineRule="auto"/>
              <w:ind w:left="856"/>
            </w:pPr>
            <w:r w:rsidRPr="003D6DB8">
              <w:rPr>
                <w:sz w:val="24"/>
                <w:szCs w:val="24"/>
              </w:rPr>
              <w:t>Les chercheurs post-doctorants</w:t>
            </w:r>
          </w:p>
          <w:p w14:paraId="4A4B445D" w14:textId="04A7418D" w:rsidR="00B0305B" w:rsidRPr="00BF2827" w:rsidRDefault="00B0305B" w:rsidP="00364E36">
            <w:pPr>
              <w:rPr>
                <w:sz w:val="24"/>
                <w:szCs w:val="24"/>
              </w:rPr>
            </w:pPr>
          </w:p>
        </w:tc>
      </w:tr>
      <w:tr w:rsidR="00B0305B" w:rsidRPr="009221D0" w14:paraId="1674367B" w14:textId="77777777" w:rsidTr="00F87A53">
        <w:trPr>
          <w:trHeight w:val="3253"/>
        </w:trPr>
        <w:tc>
          <w:tcPr>
            <w:tcW w:w="3964" w:type="dxa"/>
            <w:tcBorders>
              <w:top w:val="single" w:sz="24" w:space="0" w:color="auto"/>
              <w:bottom w:val="single" w:sz="24" w:space="0" w:color="auto"/>
            </w:tcBorders>
            <w:shd w:val="clear" w:color="auto" w:fill="auto"/>
          </w:tcPr>
          <w:p w14:paraId="0F613C0B" w14:textId="77777777" w:rsidR="00B0305B" w:rsidRPr="009221D0" w:rsidRDefault="00B0305B" w:rsidP="005875BD">
            <w:pPr>
              <w:rPr>
                <w:sz w:val="28"/>
                <w:szCs w:val="28"/>
              </w:rPr>
            </w:pPr>
            <w:r w:rsidRPr="009221D0">
              <w:rPr>
                <w:sz w:val="28"/>
                <w:szCs w:val="28"/>
              </w:rPr>
              <w:lastRenderedPageBreak/>
              <w:t xml:space="preserve">Critères de sélections </w:t>
            </w:r>
          </w:p>
          <w:p w14:paraId="204925A0" w14:textId="77777777" w:rsidR="00B0305B" w:rsidRPr="009221D0" w:rsidRDefault="00B0305B" w:rsidP="005875BD">
            <w:pPr>
              <w:rPr>
                <w:sz w:val="28"/>
                <w:szCs w:val="28"/>
              </w:rPr>
            </w:pPr>
            <w:r w:rsidRPr="009221D0">
              <w:rPr>
                <w:sz w:val="28"/>
                <w:szCs w:val="28"/>
              </w:rPr>
              <w:t>(quotas/ancienneté/prérequis…)</w:t>
            </w:r>
          </w:p>
        </w:tc>
        <w:tc>
          <w:tcPr>
            <w:tcW w:w="5929" w:type="dxa"/>
            <w:tcBorders>
              <w:top w:val="single" w:sz="24" w:space="0" w:color="auto"/>
              <w:bottom w:val="single" w:sz="24" w:space="0" w:color="auto"/>
            </w:tcBorders>
            <w:shd w:val="clear" w:color="auto" w:fill="auto"/>
          </w:tcPr>
          <w:p w14:paraId="4B3579E7" w14:textId="77777777" w:rsidR="003D6DB8" w:rsidRPr="003D6DB8" w:rsidRDefault="003D6DB8" w:rsidP="003D6DB8">
            <w:pPr>
              <w:pStyle w:val="Pardeliste"/>
              <w:numPr>
                <w:ilvl w:val="0"/>
                <w:numId w:val="20"/>
              </w:numPr>
              <w:spacing w:line="360" w:lineRule="auto"/>
              <w:ind w:left="431" w:right="-142"/>
              <w:rPr>
                <w:sz w:val="24"/>
                <w:szCs w:val="24"/>
              </w:rPr>
            </w:pPr>
            <w:r w:rsidRPr="003D6DB8">
              <w:rPr>
                <w:sz w:val="24"/>
                <w:szCs w:val="24"/>
              </w:rPr>
              <w:t>Le diplôme (médecin, pharmacien, biologiste, scientifique)</w:t>
            </w:r>
          </w:p>
          <w:p w14:paraId="5D928196" w14:textId="77777777" w:rsidR="003D6DB8" w:rsidRPr="003D6DB8" w:rsidRDefault="003D6DB8" w:rsidP="003D6DB8">
            <w:pPr>
              <w:pStyle w:val="Pardeliste"/>
              <w:spacing w:line="360" w:lineRule="auto"/>
              <w:ind w:left="431" w:right="-142"/>
              <w:rPr>
                <w:sz w:val="24"/>
                <w:szCs w:val="24"/>
              </w:rPr>
            </w:pPr>
            <w:r w:rsidRPr="003D6DB8">
              <w:rPr>
                <w:sz w:val="24"/>
                <w:szCs w:val="24"/>
              </w:rPr>
              <w:t>La priorité sera donnée aux médecins</w:t>
            </w:r>
          </w:p>
          <w:p w14:paraId="58823C32" w14:textId="77777777" w:rsidR="003D6DB8" w:rsidRPr="003D6DB8" w:rsidRDefault="003D6DB8" w:rsidP="003D6DB8">
            <w:pPr>
              <w:pStyle w:val="Pardeliste"/>
              <w:numPr>
                <w:ilvl w:val="0"/>
                <w:numId w:val="20"/>
              </w:numPr>
              <w:spacing w:line="360" w:lineRule="auto"/>
              <w:ind w:left="431" w:right="-142"/>
              <w:rPr>
                <w:sz w:val="24"/>
                <w:szCs w:val="24"/>
              </w:rPr>
            </w:pPr>
            <w:r w:rsidRPr="003D6DB8">
              <w:rPr>
                <w:sz w:val="24"/>
                <w:szCs w:val="24"/>
              </w:rPr>
              <w:t xml:space="preserve">Le grade et l’ancienneté dans le grade </w:t>
            </w:r>
          </w:p>
          <w:p w14:paraId="174C28CD" w14:textId="77777777" w:rsidR="003D6DB8" w:rsidRPr="003D6DB8" w:rsidRDefault="003D6DB8" w:rsidP="003D6DB8">
            <w:pPr>
              <w:pStyle w:val="Pardeliste"/>
              <w:numPr>
                <w:ilvl w:val="0"/>
                <w:numId w:val="20"/>
              </w:numPr>
              <w:spacing w:line="360" w:lineRule="auto"/>
              <w:ind w:left="431" w:right="-142"/>
              <w:rPr>
                <w:sz w:val="24"/>
                <w:szCs w:val="24"/>
              </w:rPr>
            </w:pPr>
            <w:r w:rsidRPr="003D6DB8">
              <w:rPr>
                <w:sz w:val="24"/>
                <w:szCs w:val="24"/>
              </w:rPr>
              <w:t xml:space="preserve">L’appartenance à un organisme de recherche </w:t>
            </w:r>
          </w:p>
          <w:p w14:paraId="5FC603C2" w14:textId="77777777" w:rsidR="003D6DB8" w:rsidRPr="003D6DB8" w:rsidRDefault="003D6DB8" w:rsidP="003D6DB8">
            <w:pPr>
              <w:pStyle w:val="Pardeliste"/>
              <w:spacing w:line="360" w:lineRule="auto"/>
              <w:ind w:left="431" w:right="-142"/>
              <w:rPr>
                <w:sz w:val="24"/>
                <w:szCs w:val="24"/>
              </w:rPr>
            </w:pPr>
            <w:r w:rsidRPr="003D6DB8">
              <w:rPr>
                <w:sz w:val="24"/>
                <w:szCs w:val="24"/>
              </w:rPr>
              <w:t>(Centre d’Investigation Clinique, Laboratoire de Recherche, Unité de Recherche, …)</w:t>
            </w:r>
          </w:p>
          <w:p w14:paraId="4A8B07A9" w14:textId="77777777" w:rsidR="003D6DB8" w:rsidRPr="003D6DB8" w:rsidRDefault="003D6DB8" w:rsidP="003D6DB8">
            <w:pPr>
              <w:pStyle w:val="Pardeliste"/>
              <w:numPr>
                <w:ilvl w:val="0"/>
                <w:numId w:val="20"/>
              </w:numPr>
              <w:spacing w:line="360" w:lineRule="auto"/>
              <w:ind w:left="431" w:right="-142"/>
              <w:rPr>
                <w:sz w:val="24"/>
                <w:szCs w:val="24"/>
              </w:rPr>
            </w:pPr>
            <w:r w:rsidRPr="003D6DB8">
              <w:rPr>
                <w:sz w:val="24"/>
                <w:szCs w:val="24"/>
              </w:rPr>
              <w:t xml:space="preserve">La motivation personnelle. </w:t>
            </w:r>
          </w:p>
          <w:p w14:paraId="52B1C499" w14:textId="77777777" w:rsidR="003D6DB8" w:rsidRPr="003D6DB8" w:rsidRDefault="003D6DB8" w:rsidP="003D6DB8">
            <w:pPr>
              <w:pStyle w:val="Pardeliste"/>
              <w:numPr>
                <w:ilvl w:val="0"/>
                <w:numId w:val="20"/>
              </w:numPr>
              <w:spacing w:before="240" w:line="360" w:lineRule="auto"/>
              <w:ind w:left="431" w:right="-142"/>
              <w:rPr>
                <w:sz w:val="24"/>
                <w:szCs w:val="24"/>
              </w:rPr>
            </w:pPr>
            <w:r w:rsidRPr="003D6DB8">
              <w:rPr>
                <w:sz w:val="24"/>
                <w:szCs w:val="24"/>
              </w:rPr>
              <w:t xml:space="preserve">Equité entre les spécialités. </w:t>
            </w:r>
          </w:p>
          <w:p w14:paraId="2C88BFF2" w14:textId="1AFF2C98" w:rsidR="003D6DB8" w:rsidRPr="003D6DB8" w:rsidRDefault="003D6DB8" w:rsidP="003D6DB8">
            <w:pPr>
              <w:spacing w:line="360" w:lineRule="auto"/>
              <w:jc w:val="both"/>
              <w:rPr>
                <w:sz w:val="24"/>
                <w:szCs w:val="24"/>
              </w:rPr>
            </w:pPr>
            <w:r w:rsidRPr="003D6DB8">
              <w:rPr>
                <w:b/>
                <w:bCs/>
                <w:sz w:val="24"/>
                <w:szCs w:val="24"/>
              </w:rPr>
              <w:t>Spécialités concernées par le DIU :</w:t>
            </w:r>
            <w:r w:rsidR="00F87A53">
              <w:rPr>
                <w:sz w:val="24"/>
                <w:szCs w:val="24"/>
              </w:rPr>
              <w:t xml:space="preserve"> enseignement destiné à</w:t>
            </w:r>
            <w:r w:rsidRPr="003D6DB8">
              <w:rPr>
                <w:sz w:val="24"/>
                <w:szCs w:val="24"/>
              </w:rPr>
              <w:t xml:space="preserve"> Toutes les spécialités</w:t>
            </w:r>
          </w:p>
          <w:p w14:paraId="4FC011B5" w14:textId="2F863895" w:rsidR="00B0305B" w:rsidRPr="003D6DB8" w:rsidRDefault="00B0305B" w:rsidP="00D0732D">
            <w:pPr>
              <w:pStyle w:val="Pardeliste"/>
              <w:spacing w:before="120"/>
              <w:ind w:left="174"/>
              <w:rPr>
                <w:sz w:val="24"/>
                <w:szCs w:val="24"/>
              </w:rPr>
            </w:pPr>
          </w:p>
        </w:tc>
      </w:tr>
      <w:tr w:rsidR="00B0305B" w:rsidRPr="009221D0" w14:paraId="2F13278F" w14:textId="77777777" w:rsidTr="00F87A53">
        <w:tc>
          <w:tcPr>
            <w:tcW w:w="3964" w:type="dxa"/>
            <w:tcBorders>
              <w:top w:val="single" w:sz="24" w:space="0" w:color="auto"/>
              <w:bottom w:val="single" w:sz="24" w:space="0" w:color="auto"/>
            </w:tcBorders>
            <w:shd w:val="clear" w:color="auto" w:fill="auto"/>
          </w:tcPr>
          <w:p w14:paraId="035ACB7A" w14:textId="3FEF8D62" w:rsidR="00B0305B" w:rsidRPr="009221D0" w:rsidRDefault="00B0305B" w:rsidP="005875BD">
            <w:pPr>
              <w:pStyle w:val="Listepuces"/>
              <w:numPr>
                <w:ilvl w:val="0"/>
                <w:numId w:val="0"/>
              </w:numPr>
              <w:spacing w:after="0" w:line="240" w:lineRule="auto"/>
              <w:ind w:left="360" w:hanging="360"/>
              <w:rPr>
                <w:rFonts w:ascii="Times New Roman" w:hAnsi="Times New Roman"/>
                <w:sz w:val="28"/>
                <w:szCs w:val="28"/>
              </w:rPr>
            </w:pPr>
            <w:r w:rsidRPr="009221D0">
              <w:rPr>
                <w:rFonts w:ascii="Times New Roman" w:hAnsi="Times New Roman"/>
                <w:sz w:val="28"/>
                <w:szCs w:val="28"/>
              </w:rPr>
              <w:t>Capacité d’accueil </w:t>
            </w:r>
          </w:p>
        </w:tc>
        <w:tc>
          <w:tcPr>
            <w:tcW w:w="5929" w:type="dxa"/>
            <w:tcBorders>
              <w:top w:val="single" w:sz="24" w:space="0" w:color="auto"/>
              <w:bottom w:val="single" w:sz="24" w:space="0" w:color="auto"/>
            </w:tcBorders>
            <w:shd w:val="clear" w:color="auto" w:fill="auto"/>
          </w:tcPr>
          <w:p w14:paraId="0DE0B41E" w14:textId="77777777" w:rsidR="003D6DB8" w:rsidRPr="003D6DB8" w:rsidRDefault="003D6DB8" w:rsidP="003D6DB8">
            <w:pPr>
              <w:spacing w:line="360" w:lineRule="auto"/>
              <w:ind w:left="147"/>
              <w:jc w:val="both"/>
              <w:rPr>
                <w:sz w:val="24"/>
                <w:szCs w:val="24"/>
              </w:rPr>
            </w:pPr>
            <w:r w:rsidRPr="003D6DB8">
              <w:rPr>
                <w:sz w:val="24"/>
                <w:szCs w:val="24"/>
              </w:rPr>
              <w:t>Trente candidats répartis entre les facultés partenaires</w:t>
            </w:r>
          </w:p>
          <w:p w14:paraId="4D3CC30A" w14:textId="2FB6AB91" w:rsidR="00B0305B" w:rsidRPr="003D6DB8" w:rsidRDefault="00B0305B" w:rsidP="005875BD">
            <w:pPr>
              <w:rPr>
                <w:sz w:val="24"/>
                <w:szCs w:val="24"/>
              </w:rPr>
            </w:pPr>
          </w:p>
        </w:tc>
      </w:tr>
      <w:tr w:rsidR="00B0305B" w:rsidRPr="009221D0" w14:paraId="3B3AB7E4" w14:textId="77777777" w:rsidTr="00F87A53">
        <w:tc>
          <w:tcPr>
            <w:tcW w:w="9893" w:type="dxa"/>
            <w:gridSpan w:val="2"/>
            <w:tcBorders>
              <w:top w:val="single" w:sz="24" w:space="0" w:color="auto"/>
              <w:bottom w:val="single" w:sz="24" w:space="0" w:color="auto"/>
            </w:tcBorders>
            <w:shd w:val="clear" w:color="auto" w:fill="auto"/>
          </w:tcPr>
          <w:p w14:paraId="0CE15306" w14:textId="77777777" w:rsidR="00B0305B" w:rsidRPr="00BF2827" w:rsidRDefault="00B0305B" w:rsidP="005875BD">
            <w:pPr>
              <w:rPr>
                <w:sz w:val="28"/>
                <w:szCs w:val="28"/>
              </w:rPr>
            </w:pPr>
          </w:p>
        </w:tc>
      </w:tr>
      <w:tr w:rsidR="00B0305B" w:rsidRPr="009221D0" w14:paraId="565B7392" w14:textId="77777777" w:rsidTr="00F87A53">
        <w:tc>
          <w:tcPr>
            <w:tcW w:w="9893" w:type="dxa"/>
            <w:gridSpan w:val="2"/>
            <w:tcBorders>
              <w:top w:val="single" w:sz="24" w:space="0" w:color="auto"/>
            </w:tcBorders>
            <w:shd w:val="clear" w:color="auto" w:fill="auto"/>
          </w:tcPr>
          <w:p w14:paraId="56AD6DD5" w14:textId="037BDA30" w:rsidR="00B0305B" w:rsidRPr="00BF2827" w:rsidRDefault="00B0305B" w:rsidP="005875BD">
            <w:pPr>
              <w:rPr>
                <w:sz w:val="28"/>
                <w:szCs w:val="28"/>
              </w:rPr>
            </w:pPr>
            <w:r w:rsidRPr="00BF2827">
              <w:rPr>
                <w:noProof/>
                <w:sz w:val="28"/>
                <w:szCs w:val="28"/>
              </w:rPr>
              <mc:AlternateContent>
                <mc:Choice Requires="wps">
                  <w:drawing>
                    <wp:anchor distT="0" distB="0" distL="114300" distR="114300" simplePos="0" relativeHeight="251734016" behindDoc="0" locked="0" layoutInCell="1" allowOverlap="1" wp14:anchorId="754B4EFB" wp14:editId="26418FE7">
                      <wp:simplePos x="0" y="0"/>
                      <wp:positionH relativeFrom="column">
                        <wp:posOffset>3694430</wp:posOffset>
                      </wp:positionH>
                      <wp:positionV relativeFrom="paragraph">
                        <wp:posOffset>904240</wp:posOffset>
                      </wp:positionV>
                      <wp:extent cx="257175" cy="190500"/>
                      <wp:effectExtent l="0" t="0" r="28575" b="1905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 o:spid="_x0000_s1026" style="position:absolute;margin-left:290.9pt;margin-top:71.2pt;width:20.2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" fillcolor="window" strokecolor="windowText" strokeweight="2pt">
                      <v:path arrowok="t"/>
                    </v:rect>
                  </w:pict>
                </mc:Fallback>
              </mc:AlternateContent>
            </w:r>
            <w:r w:rsidRPr="00BF2827">
              <w:rPr>
                <w:noProof/>
                <w:sz w:val="28"/>
                <w:szCs w:val="28"/>
              </w:rPr>
              <mc:AlternateContent>
                <mc:Choice Requires="wps">
                  <w:drawing>
                    <wp:anchor distT="0" distB="0" distL="114300" distR="114300" simplePos="0" relativeHeight="251735040" behindDoc="0" locked="0" layoutInCell="1" allowOverlap="1" wp14:anchorId="63DBDF31" wp14:editId="263B7BE1">
                      <wp:simplePos x="0" y="0"/>
                      <wp:positionH relativeFrom="column">
                        <wp:posOffset>3717925</wp:posOffset>
                      </wp:positionH>
                      <wp:positionV relativeFrom="paragraph">
                        <wp:posOffset>912495</wp:posOffset>
                      </wp:positionV>
                      <wp:extent cx="233680" cy="190500"/>
                      <wp:effectExtent l="13970" t="8255" r="9525" b="107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80" cy="190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92.75pt;margin-top:71.85pt;width:18.4pt;height: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"/>
                  </w:pict>
                </mc:Fallback>
              </mc:AlternateContent>
            </w:r>
            <w:r w:rsidRPr="00BF2827">
              <w:rPr>
                <w:noProof/>
                <w:sz w:val="28"/>
                <w:szCs w:val="28"/>
              </w:rPr>
              <mc:AlternateContent>
                <mc:Choice Requires="wps">
                  <w:drawing>
                    <wp:anchor distT="0" distB="0" distL="114300" distR="114300" simplePos="0" relativeHeight="251736064" behindDoc="0" locked="0" layoutInCell="1" allowOverlap="1" wp14:anchorId="0EA156C2" wp14:editId="1D43DEF6">
                      <wp:simplePos x="0" y="0"/>
                      <wp:positionH relativeFrom="column">
                        <wp:posOffset>3728026</wp:posOffset>
                      </wp:positionH>
                      <wp:positionV relativeFrom="paragraph">
                        <wp:posOffset>912569</wp:posOffset>
                      </wp:positionV>
                      <wp:extent cx="224155" cy="190500"/>
                      <wp:effectExtent l="13970" t="8255" r="9525" b="10795"/>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4155" cy="1905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3.55pt;margin-top:71.85pt;width:17.65pt;height:1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"/>
                  </w:pict>
                </mc:Fallback>
              </mc:AlternateContent>
            </w:r>
            <w:r>
              <w:rPr>
                <w:sz w:val="28"/>
                <w:szCs w:val="28"/>
              </w:rPr>
              <w:t>Déroulement de</w:t>
            </w:r>
            <w:r w:rsidRPr="00BF2827">
              <w:rPr>
                <w:sz w:val="28"/>
                <w:szCs w:val="28"/>
              </w:rPr>
              <w:t xml:space="preserve"> l’enseignement </w:t>
            </w:r>
          </w:p>
        </w:tc>
      </w:tr>
      <w:tr w:rsidR="00B0305B" w:rsidRPr="009221D0" w14:paraId="5BAF1C7B" w14:textId="77777777" w:rsidTr="00F87A53">
        <w:trPr>
          <w:trHeight w:val="367"/>
        </w:trPr>
        <w:tc>
          <w:tcPr>
            <w:tcW w:w="3964" w:type="dxa"/>
            <w:shd w:val="clear" w:color="auto" w:fill="auto"/>
          </w:tcPr>
          <w:p w14:paraId="0D6D9729"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Durée</w:t>
            </w:r>
          </w:p>
        </w:tc>
        <w:tc>
          <w:tcPr>
            <w:tcW w:w="5929" w:type="dxa"/>
            <w:shd w:val="clear" w:color="auto" w:fill="auto"/>
          </w:tcPr>
          <w:p w14:paraId="404CC1AF" w14:textId="10E91F39" w:rsidR="00B0305B" w:rsidRPr="00BF2827" w:rsidRDefault="00B0305B" w:rsidP="005875BD">
            <w:pPr>
              <w:rPr>
                <w:sz w:val="24"/>
                <w:szCs w:val="24"/>
              </w:rPr>
            </w:pPr>
            <w:r w:rsidRPr="00BF2827">
              <w:rPr>
                <w:sz w:val="24"/>
                <w:szCs w:val="24"/>
              </w:rPr>
              <w:t>1 an</w:t>
            </w:r>
          </w:p>
        </w:tc>
      </w:tr>
      <w:tr w:rsidR="00B0305B" w:rsidRPr="009221D0" w14:paraId="707EA7BB" w14:textId="77777777" w:rsidTr="00F87A53">
        <w:tc>
          <w:tcPr>
            <w:tcW w:w="3964" w:type="dxa"/>
            <w:shd w:val="clear" w:color="auto" w:fill="auto"/>
          </w:tcPr>
          <w:p w14:paraId="67E48694"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Volume horaire</w:t>
            </w:r>
          </w:p>
        </w:tc>
        <w:tc>
          <w:tcPr>
            <w:tcW w:w="5929" w:type="dxa"/>
            <w:shd w:val="clear" w:color="auto" w:fill="auto"/>
          </w:tcPr>
          <w:p w14:paraId="450BCB2F" w14:textId="2E6FC491" w:rsidR="00B0305B" w:rsidRPr="00BF2827" w:rsidRDefault="00B0305B" w:rsidP="005875BD">
            <w:pPr>
              <w:rPr>
                <w:sz w:val="24"/>
                <w:szCs w:val="24"/>
              </w:rPr>
            </w:pPr>
            <w:r w:rsidRPr="00A05CE1">
              <w:rPr>
                <w:sz w:val="24"/>
                <w:szCs w:val="24"/>
              </w:rPr>
              <w:t>100</w:t>
            </w:r>
            <w:r w:rsidRPr="00BF2827">
              <w:rPr>
                <w:sz w:val="24"/>
                <w:szCs w:val="24"/>
              </w:rPr>
              <w:t xml:space="preserve"> heures</w:t>
            </w:r>
          </w:p>
        </w:tc>
      </w:tr>
      <w:tr w:rsidR="00B0305B" w:rsidRPr="009221D0" w14:paraId="45B13112" w14:textId="77777777" w:rsidTr="00F87A53">
        <w:tc>
          <w:tcPr>
            <w:tcW w:w="3964" w:type="dxa"/>
            <w:shd w:val="clear" w:color="auto" w:fill="auto"/>
          </w:tcPr>
          <w:p w14:paraId="45F5B316"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Rythme d’enseignement</w:t>
            </w:r>
          </w:p>
        </w:tc>
        <w:tc>
          <w:tcPr>
            <w:tcW w:w="5929" w:type="dxa"/>
            <w:shd w:val="clear" w:color="auto" w:fill="auto"/>
          </w:tcPr>
          <w:p w14:paraId="7DE41A18" w14:textId="04A756B1" w:rsidR="00B0305B" w:rsidRPr="00BF2827" w:rsidRDefault="003D6DB8" w:rsidP="005875BD">
            <w:pPr>
              <w:rPr>
                <w:sz w:val="24"/>
                <w:szCs w:val="24"/>
              </w:rPr>
            </w:pPr>
            <w:r w:rsidRPr="00BF2827">
              <w:rPr>
                <w:noProof/>
                <w:sz w:val="24"/>
                <w:szCs w:val="24"/>
              </w:rPr>
              <mc:AlternateContent>
                <mc:Choice Requires="wps">
                  <w:drawing>
                    <wp:anchor distT="0" distB="0" distL="114300" distR="114300" simplePos="0" relativeHeight="251732992" behindDoc="0" locked="0" layoutInCell="1" allowOverlap="1" wp14:anchorId="0A7CEEF7" wp14:editId="0263523E">
                      <wp:simplePos x="0" y="0"/>
                      <wp:positionH relativeFrom="column">
                        <wp:posOffset>1174115</wp:posOffset>
                      </wp:positionH>
                      <wp:positionV relativeFrom="paragraph">
                        <wp:posOffset>2540</wp:posOffset>
                      </wp:positionV>
                      <wp:extent cx="257175" cy="184150"/>
                      <wp:effectExtent l="0" t="0" r="2857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41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4" o:spid="_x0000_s1026" style="position:absolute;margin-left:92.45pt;margin-top:.2pt;width:20.25pt;height: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" filled="f" strokeweight="2pt"/>
                  </w:pict>
                </mc:Fallback>
              </mc:AlternateContent>
            </w:r>
            <w:r w:rsidR="00B0305B" w:rsidRPr="00BF2827">
              <w:rPr>
                <w:sz w:val="24"/>
                <w:szCs w:val="24"/>
              </w:rPr>
              <w:t>Hebdomadaire</w:t>
            </w:r>
          </w:p>
          <w:p w14:paraId="32CA1962" w14:textId="2034452B" w:rsidR="00B0305B" w:rsidRPr="00BF2827" w:rsidRDefault="00B0305B" w:rsidP="005875BD">
            <w:pPr>
              <w:rPr>
                <w:sz w:val="24"/>
                <w:szCs w:val="24"/>
              </w:rPr>
            </w:pPr>
            <w:r w:rsidRPr="00BF2827">
              <w:rPr>
                <w:sz w:val="24"/>
                <w:szCs w:val="24"/>
              </w:rPr>
              <w:t>Mensuel</w:t>
            </w:r>
          </w:p>
          <w:p w14:paraId="0E3C9873" w14:textId="4C4ADC68" w:rsidR="00B0305B" w:rsidRPr="00BF2827" w:rsidRDefault="00B0305B" w:rsidP="005875BD">
            <w:pPr>
              <w:rPr>
                <w:sz w:val="24"/>
                <w:szCs w:val="24"/>
              </w:rPr>
            </w:pPr>
            <w:r w:rsidRPr="00BF2827">
              <w:rPr>
                <w:sz w:val="24"/>
                <w:szCs w:val="24"/>
              </w:rPr>
              <w:t xml:space="preserve">Autre : </w:t>
            </w:r>
          </w:p>
        </w:tc>
      </w:tr>
      <w:tr w:rsidR="00B0305B" w:rsidRPr="009221D0" w14:paraId="2FEDD26F" w14:textId="77777777" w:rsidTr="00F87A53">
        <w:tc>
          <w:tcPr>
            <w:tcW w:w="3964" w:type="dxa"/>
            <w:shd w:val="clear" w:color="auto" w:fill="auto"/>
          </w:tcPr>
          <w:p w14:paraId="39B44958"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Séminaire de formation </w:t>
            </w:r>
          </w:p>
        </w:tc>
        <w:tc>
          <w:tcPr>
            <w:tcW w:w="5929" w:type="dxa"/>
            <w:shd w:val="clear" w:color="auto" w:fill="auto"/>
          </w:tcPr>
          <w:p w14:paraId="546E8B96" w14:textId="0413BF87" w:rsidR="00B0305B" w:rsidRPr="00BF2827" w:rsidRDefault="00B0305B" w:rsidP="005875BD">
            <w:pPr>
              <w:rPr>
                <w:sz w:val="24"/>
                <w:szCs w:val="24"/>
              </w:rPr>
            </w:pPr>
            <w:r w:rsidRPr="00BF2827">
              <w:rPr>
                <w:sz w:val="24"/>
                <w:szCs w:val="24"/>
              </w:rPr>
              <w:t xml:space="preserve">Oui            </w:t>
            </w:r>
          </w:p>
        </w:tc>
      </w:tr>
      <w:tr w:rsidR="00B0305B" w:rsidRPr="009221D0" w14:paraId="166801D4" w14:textId="77777777" w:rsidTr="00F87A53">
        <w:tc>
          <w:tcPr>
            <w:tcW w:w="3964" w:type="dxa"/>
            <w:shd w:val="clear" w:color="auto" w:fill="auto"/>
          </w:tcPr>
          <w:p w14:paraId="51AEB71A"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TD/TP</w:t>
            </w:r>
          </w:p>
        </w:tc>
        <w:tc>
          <w:tcPr>
            <w:tcW w:w="5929" w:type="dxa"/>
            <w:shd w:val="clear" w:color="auto" w:fill="auto"/>
          </w:tcPr>
          <w:p w14:paraId="36B344ED" w14:textId="73384C9B" w:rsidR="00B0305B" w:rsidRPr="00BF2827" w:rsidRDefault="00B0305B" w:rsidP="005875BD">
            <w:pPr>
              <w:rPr>
                <w:noProof/>
                <w:sz w:val="24"/>
                <w:szCs w:val="24"/>
              </w:rPr>
            </w:pPr>
            <w:r w:rsidRPr="00BF2827">
              <w:rPr>
                <w:sz w:val="24"/>
                <w:szCs w:val="24"/>
              </w:rPr>
              <w:t xml:space="preserve">Oui           </w:t>
            </w:r>
          </w:p>
        </w:tc>
      </w:tr>
      <w:tr w:rsidR="00B0305B" w:rsidRPr="009221D0" w14:paraId="6F6DA34C" w14:textId="77777777" w:rsidTr="00F87A53">
        <w:tc>
          <w:tcPr>
            <w:tcW w:w="3964" w:type="dxa"/>
            <w:tcBorders>
              <w:bottom w:val="single" w:sz="24" w:space="0" w:color="auto"/>
            </w:tcBorders>
            <w:shd w:val="clear" w:color="auto" w:fill="auto"/>
          </w:tcPr>
          <w:p w14:paraId="2F1AF1AA" w14:textId="77777777" w:rsidR="00B0305B" w:rsidRPr="009221D0" w:rsidRDefault="00B0305B" w:rsidP="005875BD">
            <w:pPr>
              <w:pStyle w:val="Listepuces"/>
              <w:numPr>
                <w:ilvl w:val="0"/>
                <w:numId w:val="3"/>
              </w:numPr>
              <w:spacing w:after="0" w:line="240" w:lineRule="auto"/>
              <w:rPr>
                <w:rFonts w:ascii="Times New Roman" w:hAnsi="Times New Roman"/>
                <w:sz w:val="28"/>
                <w:szCs w:val="28"/>
              </w:rPr>
            </w:pPr>
            <w:r w:rsidRPr="009221D0">
              <w:rPr>
                <w:rFonts w:ascii="Times New Roman" w:hAnsi="Times New Roman"/>
                <w:sz w:val="28"/>
                <w:szCs w:val="28"/>
              </w:rPr>
              <w:t>Stage pratique</w:t>
            </w:r>
          </w:p>
          <w:p w14:paraId="37B5E3D2" w14:textId="77777777" w:rsidR="00B0305B" w:rsidRPr="009221D0" w:rsidRDefault="00B0305B" w:rsidP="005875BD">
            <w:pPr>
              <w:pStyle w:val="Listepuces"/>
              <w:numPr>
                <w:ilvl w:val="0"/>
                <w:numId w:val="0"/>
              </w:numPr>
              <w:spacing w:after="0" w:line="240" w:lineRule="auto"/>
              <w:ind w:left="720"/>
              <w:rPr>
                <w:rFonts w:ascii="Times New Roman" w:hAnsi="Times New Roman"/>
                <w:sz w:val="28"/>
                <w:szCs w:val="28"/>
              </w:rPr>
            </w:pPr>
            <w:r w:rsidRPr="009221D0">
              <w:rPr>
                <w:rFonts w:ascii="Times New Roman" w:hAnsi="Times New Roman"/>
                <w:sz w:val="28"/>
                <w:szCs w:val="28"/>
              </w:rPr>
              <w:t>(Préciser le lieu éventuellement)</w:t>
            </w:r>
          </w:p>
        </w:tc>
        <w:tc>
          <w:tcPr>
            <w:tcW w:w="5929" w:type="dxa"/>
            <w:tcBorders>
              <w:bottom w:val="single" w:sz="24" w:space="0" w:color="auto"/>
            </w:tcBorders>
            <w:shd w:val="clear" w:color="auto" w:fill="auto"/>
          </w:tcPr>
          <w:p w14:paraId="57F1B9B1" w14:textId="369CCE16" w:rsidR="00B0305B" w:rsidRPr="00BF2827" w:rsidRDefault="00B0305B" w:rsidP="005875BD">
            <w:pPr>
              <w:rPr>
                <w:sz w:val="24"/>
                <w:szCs w:val="24"/>
              </w:rPr>
            </w:pPr>
            <w:r w:rsidRPr="00BF2827">
              <w:rPr>
                <w:sz w:val="24"/>
                <w:szCs w:val="24"/>
              </w:rPr>
              <w:t xml:space="preserve">Non                        </w:t>
            </w:r>
          </w:p>
        </w:tc>
      </w:tr>
      <w:tr w:rsidR="00B0305B" w:rsidRPr="009221D0" w14:paraId="1DD2678D" w14:textId="77777777" w:rsidTr="00F87A53">
        <w:tc>
          <w:tcPr>
            <w:tcW w:w="9893" w:type="dxa"/>
            <w:gridSpan w:val="2"/>
            <w:tcBorders>
              <w:bottom w:val="single" w:sz="24" w:space="0" w:color="auto"/>
            </w:tcBorders>
            <w:shd w:val="clear" w:color="auto" w:fill="auto"/>
          </w:tcPr>
          <w:p w14:paraId="5C1E9F4E" w14:textId="1343909E" w:rsidR="00B0305B" w:rsidRPr="00BF2827" w:rsidRDefault="00B0305B" w:rsidP="005875BD">
            <w:pPr>
              <w:rPr>
                <w:sz w:val="28"/>
                <w:szCs w:val="28"/>
              </w:rPr>
            </w:pPr>
          </w:p>
        </w:tc>
      </w:tr>
      <w:tr w:rsidR="00B0305B" w:rsidRPr="009221D0" w14:paraId="6B188EC3" w14:textId="77777777" w:rsidTr="00F87A53">
        <w:trPr>
          <w:trHeight w:val="555"/>
        </w:trPr>
        <w:tc>
          <w:tcPr>
            <w:tcW w:w="3964" w:type="dxa"/>
            <w:vMerge w:val="restart"/>
            <w:tcBorders>
              <w:top w:val="single" w:sz="24" w:space="0" w:color="auto"/>
            </w:tcBorders>
            <w:shd w:val="clear" w:color="auto" w:fill="auto"/>
          </w:tcPr>
          <w:p w14:paraId="2BDB5B80" w14:textId="77777777" w:rsidR="00B0305B" w:rsidRPr="009221D0" w:rsidRDefault="00B0305B" w:rsidP="005875BD">
            <w:pPr>
              <w:pStyle w:val="Listepuces"/>
              <w:numPr>
                <w:ilvl w:val="0"/>
                <w:numId w:val="0"/>
              </w:numPr>
              <w:spacing w:after="0" w:line="240" w:lineRule="auto"/>
              <w:rPr>
                <w:rFonts w:ascii="Times New Roman" w:hAnsi="Times New Roman"/>
                <w:sz w:val="28"/>
                <w:szCs w:val="28"/>
              </w:rPr>
            </w:pPr>
            <w:r w:rsidRPr="009221D0">
              <w:rPr>
                <w:rFonts w:ascii="Times New Roman" w:hAnsi="Times New Roman"/>
                <w:sz w:val="28"/>
                <w:szCs w:val="28"/>
              </w:rPr>
              <w:t>Modalités d’évaluation (en plus de l’examen écrit)</w:t>
            </w:r>
          </w:p>
          <w:p w14:paraId="1951F7B9" w14:textId="77777777" w:rsidR="00B0305B" w:rsidRPr="009221D0" w:rsidRDefault="00B0305B" w:rsidP="005875BD">
            <w:pPr>
              <w:pStyle w:val="Listepuces"/>
              <w:numPr>
                <w:ilvl w:val="0"/>
                <w:numId w:val="4"/>
              </w:numPr>
              <w:spacing w:after="0" w:line="240" w:lineRule="auto"/>
              <w:rPr>
                <w:rFonts w:ascii="Times New Roman" w:hAnsi="Times New Roman"/>
                <w:sz w:val="28"/>
                <w:szCs w:val="28"/>
              </w:rPr>
            </w:pPr>
            <w:r w:rsidRPr="009221D0">
              <w:rPr>
                <w:rFonts w:ascii="Times New Roman" w:hAnsi="Times New Roman"/>
                <w:sz w:val="28"/>
                <w:szCs w:val="28"/>
              </w:rPr>
              <w:t>Projet d’article scientifique</w:t>
            </w:r>
          </w:p>
          <w:p w14:paraId="78992CDA" w14:textId="77777777" w:rsidR="00B0305B" w:rsidRDefault="00B0305B" w:rsidP="005875BD">
            <w:pPr>
              <w:pStyle w:val="Listepuces"/>
              <w:numPr>
                <w:ilvl w:val="0"/>
                <w:numId w:val="4"/>
              </w:numPr>
              <w:spacing w:after="0" w:line="240" w:lineRule="auto"/>
              <w:rPr>
                <w:rFonts w:ascii="Times New Roman" w:hAnsi="Times New Roman"/>
                <w:sz w:val="28"/>
                <w:szCs w:val="28"/>
              </w:rPr>
            </w:pPr>
            <w:r w:rsidRPr="009221D0">
              <w:rPr>
                <w:rFonts w:ascii="Times New Roman" w:hAnsi="Times New Roman"/>
                <w:sz w:val="28"/>
                <w:szCs w:val="28"/>
              </w:rPr>
              <w:t>Autre projet de fin d’études</w:t>
            </w:r>
          </w:p>
          <w:p w14:paraId="0CD53A7D" w14:textId="77777777" w:rsidR="00B0305B" w:rsidRPr="009221D0" w:rsidRDefault="00B0305B" w:rsidP="00D0732D">
            <w:pPr>
              <w:pStyle w:val="Listepuces"/>
              <w:numPr>
                <w:ilvl w:val="0"/>
                <w:numId w:val="0"/>
              </w:numPr>
              <w:spacing w:after="0" w:line="240" w:lineRule="auto"/>
              <w:ind w:left="720"/>
              <w:rPr>
                <w:rFonts w:ascii="Times New Roman" w:hAnsi="Times New Roman"/>
                <w:sz w:val="28"/>
                <w:szCs w:val="28"/>
              </w:rPr>
            </w:pPr>
          </w:p>
          <w:p w14:paraId="275A8D53" w14:textId="77777777" w:rsidR="00B0305B" w:rsidRPr="009221D0" w:rsidRDefault="00B0305B" w:rsidP="005875BD">
            <w:pPr>
              <w:pStyle w:val="Listepuces"/>
              <w:numPr>
                <w:ilvl w:val="0"/>
                <w:numId w:val="4"/>
              </w:numPr>
              <w:spacing w:after="0" w:line="240" w:lineRule="auto"/>
              <w:rPr>
                <w:rFonts w:ascii="Times New Roman" w:hAnsi="Times New Roman"/>
                <w:sz w:val="28"/>
                <w:szCs w:val="28"/>
              </w:rPr>
            </w:pPr>
            <w:r w:rsidRPr="009221D0">
              <w:rPr>
                <w:rFonts w:ascii="Times New Roman" w:hAnsi="Times New Roman"/>
                <w:sz w:val="28"/>
                <w:szCs w:val="28"/>
              </w:rPr>
              <w:t>Autre (Préciser) </w:t>
            </w:r>
          </w:p>
        </w:tc>
        <w:tc>
          <w:tcPr>
            <w:tcW w:w="5929" w:type="dxa"/>
            <w:tcBorders>
              <w:top w:val="single" w:sz="24" w:space="0" w:color="auto"/>
              <w:bottom w:val="nil"/>
            </w:tcBorders>
            <w:shd w:val="clear" w:color="auto" w:fill="auto"/>
          </w:tcPr>
          <w:p w14:paraId="3F72134E" w14:textId="77777777" w:rsidR="00B0305B" w:rsidRPr="00BF2827" w:rsidRDefault="00B0305B" w:rsidP="005875BD">
            <w:pPr>
              <w:rPr>
                <w:sz w:val="24"/>
                <w:szCs w:val="24"/>
              </w:rPr>
            </w:pPr>
          </w:p>
          <w:p w14:paraId="5CDFB2A5" w14:textId="77777777" w:rsidR="00B0305B" w:rsidRDefault="00B0305B" w:rsidP="005875BD">
            <w:pPr>
              <w:rPr>
                <w:sz w:val="24"/>
                <w:szCs w:val="24"/>
              </w:rPr>
            </w:pPr>
            <w:bookmarkStart w:id="0" w:name="_GoBack"/>
            <w:bookmarkEnd w:id="0"/>
          </w:p>
          <w:p w14:paraId="215593EC" w14:textId="1FE807F3" w:rsidR="00B0305B" w:rsidRPr="00BF2827" w:rsidRDefault="00B0305B" w:rsidP="005875BD">
            <w:pPr>
              <w:rPr>
                <w:sz w:val="24"/>
                <w:szCs w:val="24"/>
              </w:rPr>
            </w:pPr>
            <w:r w:rsidRPr="00BF2827">
              <w:rPr>
                <w:sz w:val="24"/>
                <w:szCs w:val="24"/>
              </w:rPr>
              <w:t>Oui : Soumission d’un article à une revue indexée impactée.</w:t>
            </w:r>
          </w:p>
        </w:tc>
      </w:tr>
      <w:tr w:rsidR="00B0305B" w:rsidRPr="009221D0" w14:paraId="0987E20B" w14:textId="77777777" w:rsidTr="00F87A53">
        <w:trPr>
          <w:trHeight w:val="555"/>
        </w:trPr>
        <w:tc>
          <w:tcPr>
            <w:tcW w:w="3964" w:type="dxa"/>
            <w:vMerge/>
            <w:shd w:val="clear" w:color="auto" w:fill="auto"/>
          </w:tcPr>
          <w:p w14:paraId="2829BA5D" w14:textId="77777777" w:rsidR="00B0305B" w:rsidRPr="009221D0" w:rsidRDefault="00B0305B" w:rsidP="005875BD">
            <w:pPr>
              <w:pStyle w:val="Listepuces"/>
              <w:numPr>
                <w:ilvl w:val="0"/>
                <w:numId w:val="0"/>
              </w:numPr>
              <w:spacing w:after="0" w:line="240" w:lineRule="auto"/>
              <w:rPr>
                <w:rFonts w:ascii="Times New Roman" w:hAnsi="Times New Roman"/>
                <w:sz w:val="28"/>
                <w:szCs w:val="28"/>
              </w:rPr>
            </w:pPr>
          </w:p>
        </w:tc>
        <w:tc>
          <w:tcPr>
            <w:tcW w:w="5929" w:type="dxa"/>
            <w:tcBorders>
              <w:top w:val="nil"/>
              <w:bottom w:val="nil"/>
            </w:tcBorders>
            <w:shd w:val="clear" w:color="auto" w:fill="auto"/>
          </w:tcPr>
          <w:p w14:paraId="2C8999B8" w14:textId="77777777" w:rsidR="00B0305B" w:rsidRDefault="00B0305B" w:rsidP="005875BD">
            <w:pPr>
              <w:rPr>
                <w:sz w:val="24"/>
                <w:szCs w:val="24"/>
              </w:rPr>
            </w:pPr>
          </w:p>
          <w:p w14:paraId="52CFD0BE" w14:textId="7D61D086" w:rsidR="00B0305B" w:rsidRPr="00BF2827" w:rsidRDefault="00B0305B" w:rsidP="005875BD">
            <w:pPr>
              <w:rPr>
                <w:sz w:val="24"/>
                <w:szCs w:val="24"/>
              </w:rPr>
            </w:pPr>
            <w:r w:rsidRPr="00BF2827">
              <w:rPr>
                <w:sz w:val="24"/>
                <w:szCs w:val="24"/>
              </w:rPr>
              <w:t xml:space="preserve">Non              </w:t>
            </w:r>
          </w:p>
        </w:tc>
      </w:tr>
      <w:tr w:rsidR="00B0305B" w:rsidRPr="009221D0" w14:paraId="4DC22F24" w14:textId="77777777" w:rsidTr="00F87A53">
        <w:trPr>
          <w:trHeight w:val="555"/>
        </w:trPr>
        <w:tc>
          <w:tcPr>
            <w:tcW w:w="3964" w:type="dxa"/>
            <w:vMerge/>
            <w:tcBorders>
              <w:bottom w:val="single" w:sz="24" w:space="0" w:color="auto"/>
            </w:tcBorders>
            <w:shd w:val="clear" w:color="auto" w:fill="auto"/>
          </w:tcPr>
          <w:p w14:paraId="3CF76B61" w14:textId="77777777" w:rsidR="00B0305B" w:rsidRPr="009221D0" w:rsidRDefault="00B0305B" w:rsidP="005875BD">
            <w:pPr>
              <w:pStyle w:val="Listepuces"/>
              <w:numPr>
                <w:ilvl w:val="0"/>
                <w:numId w:val="0"/>
              </w:numPr>
              <w:spacing w:after="0" w:line="240" w:lineRule="auto"/>
              <w:rPr>
                <w:rFonts w:ascii="Times New Roman" w:hAnsi="Times New Roman"/>
                <w:sz w:val="28"/>
                <w:szCs w:val="28"/>
              </w:rPr>
            </w:pPr>
          </w:p>
        </w:tc>
        <w:tc>
          <w:tcPr>
            <w:tcW w:w="5929" w:type="dxa"/>
            <w:tcBorders>
              <w:top w:val="nil"/>
              <w:bottom w:val="single" w:sz="24" w:space="0" w:color="auto"/>
            </w:tcBorders>
            <w:shd w:val="clear" w:color="auto" w:fill="auto"/>
          </w:tcPr>
          <w:p w14:paraId="7ADF4898" w14:textId="77777777" w:rsidR="00B0305B" w:rsidRPr="00BF2827" w:rsidRDefault="00B0305B" w:rsidP="005875BD">
            <w:pPr>
              <w:rPr>
                <w:sz w:val="24"/>
                <w:szCs w:val="24"/>
              </w:rPr>
            </w:pPr>
            <w:r w:rsidRPr="00BF2827">
              <w:rPr>
                <w:sz w:val="24"/>
                <w:szCs w:val="24"/>
              </w:rPr>
              <w:t xml:space="preserve">                                           </w:t>
            </w:r>
          </w:p>
          <w:p w14:paraId="62F0DFAF" w14:textId="0CB13745" w:rsidR="00B0305B" w:rsidRPr="00BF2827" w:rsidRDefault="00B0305B" w:rsidP="005875BD">
            <w:pPr>
              <w:rPr>
                <w:sz w:val="24"/>
                <w:szCs w:val="24"/>
              </w:rPr>
            </w:pPr>
            <w:r w:rsidRPr="00BF2827">
              <w:rPr>
                <w:sz w:val="24"/>
                <w:szCs w:val="24"/>
              </w:rPr>
              <w:t xml:space="preserve">Oui : Présentation du projet d’article devant les membres du comité de pilotage.     </w:t>
            </w:r>
          </w:p>
        </w:tc>
      </w:tr>
    </w:tbl>
    <w:p w14:paraId="2D974781" w14:textId="77777777" w:rsidR="00592FAE" w:rsidRPr="00403F8C" w:rsidRDefault="00592FAE" w:rsidP="00592FAE">
      <w:pPr>
        <w:rPr>
          <w:rFonts w:asciiTheme="majorBidi" w:hAnsiTheme="majorBidi" w:cstheme="majorBidi"/>
        </w:rPr>
      </w:pPr>
    </w:p>
    <w:p w14:paraId="1F9EE806" w14:textId="77777777" w:rsidR="00AB58A4" w:rsidRDefault="00AB58A4"/>
    <w:sectPr w:rsidR="00AB58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9889E9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75565D"/>
    <w:multiLevelType w:val="hybridMultilevel"/>
    <w:tmpl w:val="1638AE52"/>
    <w:lvl w:ilvl="0" w:tplc="A7D6618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DF13B8"/>
    <w:multiLevelType w:val="hybridMultilevel"/>
    <w:tmpl w:val="DA1884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29053C"/>
    <w:multiLevelType w:val="hybridMultilevel"/>
    <w:tmpl w:val="374E09DE"/>
    <w:lvl w:ilvl="0" w:tplc="EB7C7EC8">
      <w:start w:val="1"/>
      <w:numFmt w:val="decimal"/>
      <w:lvlText w:val="%1."/>
      <w:lvlJc w:val="left"/>
      <w:pPr>
        <w:ind w:left="720" w:hanging="360"/>
      </w:pPr>
      <w:rPr>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8AF7751"/>
    <w:multiLevelType w:val="hybridMultilevel"/>
    <w:tmpl w:val="4CDA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313E8C"/>
    <w:multiLevelType w:val="hybridMultilevel"/>
    <w:tmpl w:val="4AAC32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085644"/>
    <w:multiLevelType w:val="hybridMultilevel"/>
    <w:tmpl w:val="78B2C3D4"/>
    <w:lvl w:ilvl="0" w:tplc="131A413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F456B2"/>
    <w:multiLevelType w:val="hybridMultilevel"/>
    <w:tmpl w:val="B97E90E6"/>
    <w:lvl w:ilvl="0" w:tplc="131A4134">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A000A5"/>
    <w:multiLevelType w:val="hybridMultilevel"/>
    <w:tmpl w:val="00C4C162"/>
    <w:lvl w:ilvl="0" w:tplc="1584DF74">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1145AC6"/>
    <w:multiLevelType w:val="hybridMultilevel"/>
    <w:tmpl w:val="CE46F55E"/>
    <w:lvl w:ilvl="0" w:tplc="0C50A3EA">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42D24779"/>
    <w:multiLevelType w:val="hybridMultilevel"/>
    <w:tmpl w:val="7256C6EA"/>
    <w:lvl w:ilvl="0" w:tplc="207ECFE2">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9346CC"/>
    <w:multiLevelType w:val="hybridMultilevel"/>
    <w:tmpl w:val="98EE7914"/>
    <w:lvl w:ilvl="0" w:tplc="131A4134">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520F5569"/>
    <w:multiLevelType w:val="hybridMultilevel"/>
    <w:tmpl w:val="F6CCA2A6"/>
    <w:lvl w:ilvl="0" w:tplc="A10E3CE2">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5F254F43"/>
    <w:multiLevelType w:val="multilevel"/>
    <w:tmpl w:val="88DE38B8"/>
    <w:lvl w:ilvl="0">
      <w:start w:val="1"/>
      <w:numFmt w:val="decimal"/>
      <w:lvlText w:val="%1."/>
      <w:lvlJc w:val="left"/>
      <w:pPr>
        <w:ind w:left="720" w:hanging="360"/>
      </w:p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4">
    <w:nsid w:val="616230B4"/>
    <w:multiLevelType w:val="hybridMultilevel"/>
    <w:tmpl w:val="3AA8A5B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
    <w:nsid w:val="643461CA"/>
    <w:multiLevelType w:val="hybridMultilevel"/>
    <w:tmpl w:val="791808DE"/>
    <w:lvl w:ilvl="0" w:tplc="3E88613A">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673C3978"/>
    <w:multiLevelType w:val="hybridMultilevel"/>
    <w:tmpl w:val="95A2E29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70146EBD"/>
    <w:multiLevelType w:val="hybridMultilevel"/>
    <w:tmpl w:val="84E6D676"/>
    <w:lvl w:ilvl="0" w:tplc="2AE01726">
      <w:start w:val="1"/>
      <w:numFmt w:val="decimal"/>
      <w:lvlText w:val="%1."/>
      <w:lvlJc w:val="left"/>
      <w:pPr>
        <w:ind w:left="862" w:hanging="360"/>
      </w:pPr>
      <w:rPr>
        <w:b/>
        <w:sz w:val="22"/>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8">
    <w:nsid w:val="72FD30ED"/>
    <w:multiLevelType w:val="hybridMultilevel"/>
    <w:tmpl w:val="EE4691E0"/>
    <w:lvl w:ilvl="0" w:tplc="899801DE">
      <w:start w:val="1"/>
      <w:numFmt w:val="bullet"/>
      <w:lvlText w:val="-"/>
      <w:lvlJc w:val="left"/>
      <w:pPr>
        <w:ind w:left="1592" w:hanging="360"/>
      </w:pPr>
      <w:rPr>
        <w:rFonts w:ascii="Times New Roman" w:eastAsia="Times New Roman" w:hAnsi="Times New Roman" w:cs="Times New Roman" w:hint="default"/>
        <w:b/>
      </w:rPr>
    </w:lvl>
    <w:lvl w:ilvl="1" w:tplc="040C0003" w:tentative="1">
      <w:start w:val="1"/>
      <w:numFmt w:val="bullet"/>
      <w:lvlText w:val="o"/>
      <w:lvlJc w:val="left"/>
      <w:pPr>
        <w:ind w:left="2312" w:hanging="360"/>
      </w:pPr>
      <w:rPr>
        <w:rFonts w:ascii="Courier New" w:hAnsi="Courier New" w:cs="Courier New" w:hint="default"/>
      </w:rPr>
    </w:lvl>
    <w:lvl w:ilvl="2" w:tplc="040C0005" w:tentative="1">
      <w:start w:val="1"/>
      <w:numFmt w:val="bullet"/>
      <w:lvlText w:val=""/>
      <w:lvlJc w:val="left"/>
      <w:pPr>
        <w:ind w:left="3032" w:hanging="360"/>
      </w:pPr>
      <w:rPr>
        <w:rFonts w:ascii="Wingdings" w:hAnsi="Wingdings" w:hint="default"/>
      </w:rPr>
    </w:lvl>
    <w:lvl w:ilvl="3" w:tplc="040C0001" w:tentative="1">
      <w:start w:val="1"/>
      <w:numFmt w:val="bullet"/>
      <w:lvlText w:val=""/>
      <w:lvlJc w:val="left"/>
      <w:pPr>
        <w:ind w:left="3752" w:hanging="360"/>
      </w:pPr>
      <w:rPr>
        <w:rFonts w:ascii="Symbol" w:hAnsi="Symbol" w:hint="default"/>
      </w:rPr>
    </w:lvl>
    <w:lvl w:ilvl="4" w:tplc="040C0003" w:tentative="1">
      <w:start w:val="1"/>
      <w:numFmt w:val="bullet"/>
      <w:lvlText w:val="o"/>
      <w:lvlJc w:val="left"/>
      <w:pPr>
        <w:ind w:left="4472" w:hanging="360"/>
      </w:pPr>
      <w:rPr>
        <w:rFonts w:ascii="Courier New" w:hAnsi="Courier New" w:cs="Courier New" w:hint="default"/>
      </w:rPr>
    </w:lvl>
    <w:lvl w:ilvl="5" w:tplc="040C0005" w:tentative="1">
      <w:start w:val="1"/>
      <w:numFmt w:val="bullet"/>
      <w:lvlText w:val=""/>
      <w:lvlJc w:val="left"/>
      <w:pPr>
        <w:ind w:left="5192" w:hanging="360"/>
      </w:pPr>
      <w:rPr>
        <w:rFonts w:ascii="Wingdings" w:hAnsi="Wingdings" w:hint="default"/>
      </w:rPr>
    </w:lvl>
    <w:lvl w:ilvl="6" w:tplc="040C0001" w:tentative="1">
      <w:start w:val="1"/>
      <w:numFmt w:val="bullet"/>
      <w:lvlText w:val=""/>
      <w:lvlJc w:val="left"/>
      <w:pPr>
        <w:ind w:left="5912" w:hanging="360"/>
      </w:pPr>
      <w:rPr>
        <w:rFonts w:ascii="Symbol" w:hAnsi="Symbol" w:hint="default"/>
      </w:rPr>
    </w:lvl>
    <w:lvl w:ilvl="7" w:tplc="040C0003" w:tentative="1">
      <w:start w:val="1"/>
      <w:numFmt w:val="bullet"/>
      <w:lvlText w:val="o"/>
      <w:lvlJc w:val="left"/>
      <w:pPr>
        <w:ind w:left="6632" w:hanging="360"/>
      </w:pPr>
      <w:rPr>
        <w:rFonts w:ascii="Courier New" w:hAnsi="Courier New" w:cs="Courier New" w:hint="default"/>
      </w:rPr>
    </w:lvl>
    <w:lvl w:ilvl="8" w:tplc="040C0005" w:tentative="1">
      <w:start w:val="1"/>
      <w:numFmt w:val="bullet"/>
      <w:lvlText w:val=""/>
      <w:lvlJc w:val="left"/>
      <w:pPr>
        <w:ind w:left="7352" w:hanging="360"/>
      </w:pPr>
      <w:rPr>
        <w:rFonts w:ascii="Wingdings" w:hAnsi="Wingdings" w:hint="default"/>
      </w:rPr>
    </w:lvl>
  </w:abstractNum>
  <w:abstractNum w:abstractNumId="19">
    <w:nsid w:val="7C83099A"/>
    <w:multiLevelType w:val="hybridMultilevel"/>
    <w:tmpl w:val="6E44AABA"/>
    <w:lvl w:ilvl="0" w:tplc="1584DF74">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4"/>
  </w:num>
  <w:num w:numId="6">
    <w:abstractNumId w:val="17"/>
  </w:num>
  <w:num w:numId="7">
    <w:abstractNumId w:val="13"/>
  </w:num>
  <w:num w:numId="8">
    <w:abstractNumId w:val="10"/>
  </w:num>
  <w:num w:numId="9">
    <w:abstractNumId w:val="5"/>
  </w:num>
  <w:num w:numId="10">
    <w:abstractNumId w:val="3"/>
  </w:num>
  <w:num w:numId="11">
    <w:abstractNumId w:val="12"/>
  </w:num>
  <w:num w:numId="12">
    <w:abstractNumId w:val="18"/>
  </w:num>
  <w:num w:numId="13">
    <w:abstractNumId w:val="1"/>
  </w:num>
  <w:num w:numId="14">
    <w:abstractNumId w:val="19"/>
  </w:num>
  <w:num w:numId="15">
    <w:abstractNumId w:val="2"/>
  </w:num>
  <w:num w:numId="16">
    <w:abstractNumId w:val="9"/>
  </w:num>
  <w:num w:numId="17">
    <w:abstractNumId w:val="8"/>
  </w:num>
  <w:num w:numId="18">
    <w:abstractNumId w:val="1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2MTAyM7Y0MjU0MTFT0lEKTi0uzszPAykwrAUArKEr+SwAAAA="/>
  </w:docVars>
  <w:rsids>
    <w:rsidRoot w:val="00592FAE"/>
    <w:rsid w:val="00154645"/>
    <w:rsid w:val="00364E36"/>
    <w:rsid w:val="003A3F6A"/>
    <w:rsid w:val="003D6DB8"/>
    <w:rsid w:val="003F5BE2"/>
    <w:rsid w:val="00551FA4"/>
    <w:rsid w:val="005875BD"/>
    <w:rsid w:val="00592FAE"/>
    <w:rsid w:val="005B6BA3"/>
    <w:rsid w:val="006E1C25"/>
    <w:rsid w:val="00722053"/>
    <w:rsid w:val="007D6EC1"/>
    <w:rsid w:val="008A3764"/>
    <w:rsid w:val="008B4F36"/>
    <w:rsid w:val="009221D0"/>
    <w:rsid w:val="009B168D"/>
    <w:rsid w:val="00A05CE1"/>
    <w:rsid w:val="00AB58A4"/>
    <w:rsid w:val="00AF1020"/>
    <w:rsid w:val="00B0305B"/>
    <w:rsid w:val="00B219BC"/>
    <w:rsid w:val="00BB221C"/>
    <w:rsid w:val="00BF2827"/>
    <w:rsid w:val="00C31741"/>
    <w:rsid w:val="00CC64A9"/>
    <w:rsid w:val="00D0732D"/>
    <w:rsid w:val="00D23C3B"/>
    <w:rsid w:val="00E6222F"/>
    <w:rsid w:val="00EA07EB"/>
    <w:rsid w:val="00EF7946"/>
    <w:rsid w:val="00F87A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2FAE"/>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592FAE"/>
    <w:pPr>
      <w:numPr>
        <w:numId w:val="1"/>
      </w:numPr>
      <w:spacing w:after="200" w:line="276" w:lineRule="auto"/>
      <w:contextualSpacing/>
    </w:pPr>
    <w:rPr>
      <w:rFonts w:ascii="Calibri" w:eastAsia="Calibri" w:hAnsi="Calibri"/>
      <w:sz w:val="22"/>
      <w:szCs w:val="22"/>
      <w:lang w:eastAsia="en-US"/>
    </w:rPr>
  </w:style>
  <w:style w:type="paragraph" w:styleId="Pardeliste">
    <w:name w:val="List Paragraph"/>
    <w:basedOn w:val="Normal"/>
    <w:uiPriority w:val="34"/>
    <w:qFormat/>
    <w:rsid w:val="00587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4077</Characters>
  <Application>Microsoft Macintosh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Ben Khelil</dc:creator>
  <cp:lastModifiedBy>Utilisateur de Microsoft Office</cp:lastModifiedBy>
  <cp:revision>2</cp:revision>
  <dcterms:created xsi:type="dcterms:W3CDTF">2023-12-27T16:55:00Z</dcterms:created>
  <dcterms:modified xsi:type="dcterms:W3CDTF">2023-12-27T16:55:00Z</dcterms:modified>
</cp:coreProperties>
</file>